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54" w:rsidRDefault="005D0B54" w:rsidP="005D0B54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5D0B54" w:rsidRDefault="005D0B54" w:rsidP="005D0B54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5D0B54" w:rsidRDefault="005D0B54" w:rsidP="005D0B54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准分子激光治疗仪</w:t>
      </w:r>
    </w:p>
    <w:p w:rsidR="005D0B54" w:rsidRDefault="005D0B54" w:rsidP="005D0B54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：适用于治疗银屑病，包括头皮银屑病、白癜风、过敏性皮炎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湿疹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、脂溢性皮炎和白斑病</w:t>
      </w:r>
    </w:p>
    <w:p w:rsidR="005D0B54" w:rsidRDefault="005D0B54" w:rsidP="005D0B54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5D0B54" w:rsidRDefault="005D0B54" w:rsidP="005D0B5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5D0B54" w:rsidRDefault="005D0B54" w:rsidP="005D0B54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波长:308±2mm</w:t>
      </w:r>
    </w:p>
    <w:p w:rsidR="005D0B54" w:rsidRDefault="005D0B54" w:rsidP="005D0B54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局部照射剂量:30-4200J/㎝²</w:t>
      </w:r>
    </w:p>
    <w:p w:rsidR="005D0B54" w:rsidRDefault="005D0B54" w:rsidP="005D0B54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具备高能量输出</w:t>
      </w:r>
    </w:p>
    <w:p w:rsidR="005D0B54" w:rsidRDefault="005D0B54" w:rsidP="005D0B54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治疗面积:≤30㎝²，可配多种尺寸出光窗口适配器</w:t>
      </w:r>
    </w:p>
    <w:p w:rsidR="005D0B54" w:rsidRDefault="005D0B54" w:rsidP="005D0B54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具备最小红斑量检测功能</w:t>
      </w:r>
    </w:p>
    <w:p w:rsidR="005D0B54" w:rsidRDefault="005D0B54" w:rsidP="005D0B54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具备多种出光控制方式</w:t>
      </w:r>
    </w:p>
    <w:p w:rsidR="005D0B54" w:rsidRDefault="005D0B54" w:rsidP="005D0B54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int="eastAsia"/>
          <w:sz w:val="24"/>
        </w:rPr>
        <w:t>可同时独立治疗2个以上病人</w:t>
      </w:r>
    </w:p>
    <w:p w:rsidR="005D0B54" w:rsidRDefault="005D0B54" w:rsidP="005D0B54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5D0B54" w:rsidRDefault="005D0B54" w:rsidP="005D0B54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               1台</w:t>
      </w:r>
    </w:p>
    <w:p w:rsidR="005D0B54" w:rsidRDefault="005D0B54" w:rsidP="005D0B54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手柄               2套</w:t>
      </w:r>
    </w:p>
    <w:p w:rsidR="005D0B54" w:rsidRDefault="005D0B54" w:rsidP="005D0B54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防护眼镜       2副</w:t>
      </w:r>
    </w:p>
    <w:p w:rsidR="005D0B54" w:rsidRDefault="005D0B54" w:rsidP="005D0B54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防护眼罩       　  6副</w:t>
      </w:r>
    </w:p>
    <w:p w:rsidR="005D0B54" w:rsidRDefault="005D0B54" w:rsidP="005D0B54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如有其它请补充</w:t>
      </w:r>
    </w:p>
    <w:p w:rsidR="005D0B54" w:rsidRDefault="005D0B54" w:rsidP="005D0B54">
      <w:pPr>
        <w:spacing w:line="360" w:lineRule="auto"/>
        <w:rPr>
          <w:rFonts w:ascii="宋体" w:hAnsi="宋体" w:cs="宋体"/>
          <w:kern w:val="0"/>
          <w:sz w:val="24"/>
        </w:rPr>
      </w:pPr>
    </w:p>
    <w:p w:rsidR="00735152" w:rsidRDefault="00735152"/>
    <w:sectPr w:rsidR="00735152" w:rsidSect="005D0B54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52" w:rsidRDefault="00735152" w:rsidP="005D0B54">
      <w:r>
        <w:separator/>
      </w:r>
    </w:p>
  </w:endnote>
  <w:endnote w:type="continuationSeparator" w:id="1">
    <w:p w:rsidR="00735152" w:rsidRDefault="00735152" w:rsidP="005D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22" w:rsidRDefault="0073515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52" w:rsidRDefault="00735152" w:rsidP="005D0B54">
      <w:r>
        <w:separator/>
      </w:r>
    </w:p>
  </w:footnote>
  <w:footnote w:type="continuationSeparator" w:id="1">
    <w:p w:rsidR="00735152" w:rsidRDefault="00735152" w:rsidP="005D0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BC2F7"/>
    <w:multiLevelType w:val="singleLevel"/>
    <w:tmpl w:val="4CDBC2F7"/>
    <w:lvl w:ilvl="0">
      <w:start w:val="1"/>
      <w:numFmt w:val="decimal"/>
      <w:suff w:val="nothing"/>
      <w:lvlText w:val="%1、"/>
      <w:lvlJc w:val="left"/>
    </w:lvl>
  </w:abstractNum>
  <w:abstractNum w:abstractNumId="2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B54"/>
    <w:rsid w:val="005D0B54"/>
    <w:rsid w:val="0073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B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B54"/>
    <w:rPr>
      <w:sz w:val="18"/>
      <w:szCs w:val="18"/>
    </w:rPr>
  </w:style>
  <w:style w:type="paragraph" w:customStyle="1" w:styleId="1">
    <w:name w:val="列出段落1"/>
    <w:basedOn w:val="a"/>
    <w:qFormat/>
    <w:rsid w:val="005D0B54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2021-11-15T08:58:00Z</dcterms:created>
  <dcterms:modified xsi:type="dcterms:W3CDTF">2021-11-15T08:58:00Z</dcterms:modified>
</cp:coreProperties>
</file>