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8C" w:rsidRDefault="00CA7C8C" w:rsidP="00115742">
      <w:pPr>
        <w:jc w:val="center"/>
        <w:rPr>
          <w:rFonts w:ascii="宋体" w:hAnsi="宋体" w:cs="仿宋"/>
          <w:b/>
          <w:bCs/>
          <w:color w:val="000000"/>
          <w:kern w:val="0"/>
          <w:sz w:val="28"/>
          <w:szCs w:val="28"/>
        </w:rPr>
      </w:pPr>
      <w:r w:rsidRPr="00CA7C8C">
        <w:rPr>
          <w:rFonts w:ascii="宋体" w:hAnsi="宋体" w:cs="仿宋" w:hint="eastAsia"/>
          <w:b/>
          <w:bCs/>
          <w:color w:val="000000"/>
          <w:kern w:val="0"/>
          <w:sz w:val="28"/>
          <w:szCs w:val="28"/>
        </w:rPr>
        <w:t>临床医学数据库项目需求书</w:t>
      </w:r>
    </w:p>
    <w:p w:rsidR="00CA7C8C" w:rsidRPr="00CA7C8C" w:rsidRDefault="00CA7C8C" w:rsidP="00777B4C">
      <w:pPr>
        <w:rPr>
          <w:rFonts w:ascii="宋体" w:hAnsi="宋体" w:cs="仿宋"/>
          <w:b/>
          <w:bCs/>
          <w:color w:val="000000"/>
          <w:kern w:val="0"/>
          <w:sz w:val="28"/>
          <w:szCs w:val="28"/>
        </w:rPr>
      </w:pPr>
    </w:p>
    <w:p w:rsidR="00BD0372" w:rsidRPr="00CA7C8C" w:rsidRDefault="00BD0372" w:rsidP="00CA7C8C">
      <w:pPr>
        <w:pStyle w:val="a6"/>
        <w:numPr>
          <w:ilvl w:val="0"/>
          <w:numId w:val="4"/>
        </w:numPr>
        <w:ind w:firstLineChars="0"/>
        <w:rPr>
          <w:sz w:val="28"/>
          <w:szCs w:val="28"/>
        </w:rPr>
      </w:pPr>
      <w:r w:rsidRPr="00CA7C8C">
        <w:rPr>
          <w:rFonts w:ascii="宋体" w:hAnsi="宋体" w:cs="仿宋" w:hint="eastAsia"/>
          <w:b/>
          <w:bCs/>
          <w:color w:val="000000"/>
          <w:kern w:val="0"/>
          <w:sz w:val="28"/>
          <w:szCs w:val="28"/>
        </w:rPr>
        <w:t>数字图书馆技术参数</w:t>
      </w:r>
    </w:p>
    <w:p w:rsidR="00777B4C" w:rsidRPr="00BD0372" w:rsidRDefault="00777B4C" w:rsidP="00777B4C">
      <w:pPr>
        <w:rPr>
          <w:sz w:val="24"/>
          <w:szCs w:val="24"/>
        </w:rPr>
      </w:pPr>
      <w:r w:rsidRPr="00BD0372">
        <w:rPr>
          <w:rFonts w:hint="eastAsia"/>
          <w:sz w:val="24"/>
          <w:szCs w:val="24"/>
        </w:rPr>
        <w:t>1.</w:t>
      </w:r>
      <w:r w:rsidRPr="00BD0372">
        <w:rPr>
          <w:rFonts w:hint="eastAsia"/>
          <w:sz w:val="24"/>
          <w:szCs w:val="24"/>
        </w:rPr>
        <w:t>▲提供</w:t>
      </w:r>
      <w:r w:rsidRPr="00BD0372">
        <w:rPr>
          <w:rFonts w:hint="eastAsia"/>
          <w:sz w:val="24"/>
          <w:szCs w:val="24"/>
        </w:rPr>
        <w:t>14</w:t>
      </w:r>
      <w:r w:rsidRPr="00BD0372">
        <w:rPr>
          <w:rFonts w:hint="eastAsia"/>
          <w:sz w:val="24"/>
          <w:szCs w:val="24"/>
        </w:rPr>
        <w:t>种或以上医学资源，应包含：图书、中外文期刊、文档、视频、论文、知识</w:t>
      </w:r>
      <w:r w:rsidRPr="00BD0372">
        <w:rPr>
          <w:rFonts w:hint="eastAsia"/>
          <w:sz w:val="24"/>
          <w:szCs w:val="24"/>
        </w:rPr>
        <w:t>6</w:t>
      </w:r>
      <w:r w:rsidRPr="00BD0372">
        <w:rPr>
          <w:rFonts w:hint="eastAsia"/>
          <w:sz w:val="24"/>
          <w:szCs w:val="24"/>
        </w:rPr>
        <w:t>种基础资源原数据。并实现一站式检索，且检索结果同一界面分类显示。</w:t>
      </w:r>
    </w:p>
    <w:p w:rsidR="00777B4C" w:rsidRPr="00BD0372" w:rsidRDefault="00777B4C" w:rsidP="00777B4C">
      <w:pPr>
        <w:rPr>
          <w:rFonts w:ascii="宋体" w:cs="仿宋"/>
          <w:kern w:val="0"/>
          <w:sz w:val="24"/>
          <w:szCs w:val="24"/>
        </w:rPr>
      </w:pPr>
      <w:r w:rsidRPr="00BD0372">
        <w:rPr>
          <w:rFonts w:ascii="宋体" w:cs="仿宋" w:hint="eastAsia"/>
          <w:kern w:val="0"/>
          <w:sz w:val="24"/>
          <w:szCs w:val="24"/>
        </w:rPr>
        <w:t xml:space="preserve">2.▲图书元数据种类 </w:t>
      </w:r>
      <w:r w:rsidRPr="00BD0372">
        <w:rPr>
          <w:rFonts w:ascii="宋体" w:cs="仿宋"/>
          <w:kern w:val="0"/>
          <w:sz w:val="24"/>
          <w:szCs w:val="24"/>
        </w:rPr>
        <w:t>5</w:t>
      </w:r>
      <w:r w:rsidRPr="00BD0372">
        <w:rPr>
          <w:rFonts w:ascii="宋体" w:cs="仿宋" w:hint="eastAsia"/>
          <w:kern w:val="0"/>
          <w:sz w:val="24"/>
          <w:szCs w:val="24"/>
        </w:rPr>
        <w:t>00 万种或以上，其中医学图书元数据20万种或以上；</w:t>
      </w:r>
    </w:p>
    <w:p w:rsidR="00777B4C" w:rsidRPr="00BD0372" w:rsidRDefault="00777B4C" w:rsidP="00777B4C">
      <w:pPr>
        <w:rPr>
          <w:rFonts w:ascii="宋体" w:cs="仿宋"/>
          <w:kern w:val="0"/>
          <w:sz w:val="24"/>
          <w:szCs w:val="24"/>
        </w:rPr>
      </w:pPr>
      <w:r w:rsidRPr="00BD0372">
        <w:rPr>
          <w:rFonts w:ascii="宋体" w:cs="仿宋" w:hint="eastAsia"/>
          <w:kern w:val="0"/>
          <w:sz w:val="24"/>
          <w:szCs w:val="24"/>
        </w:rPr>
        <w:t>3.▲更新及时，图书年更新量5万种或以上；图书须保持纸质图书原文原貌；提供多种检索方式，如：书名、作者、主题词等，同时实现图书的全文检索；</w:t>
      </w:r>
    </w:p>
    <w:p w:rsidR="00777B4C" w:rsidRPr="00BD0372" w:rsidRDefault="00777B4C" w:rsidP="00777B4C">
      <w:pPr>
        <w:rPr>
          <w:rFonts w:ascii="宋体" w:cs="仿宋"/>
          <w:kern w:val="0"/>
          <w:sz w:val="24"/>
          <w:szCs w:val="24"/>
        </w:rPr>
      </w:pPr>
      <w:r w:rsidRPr="00BD0372">
        <w:rPr>
          <w:rFonts w:ascii="宋体" w:cs="仿宋" w:hint="eastAsia"/>
          <w:kern w:val="0"/>
          <w:sz w:val="24"/>
          <w:szCs w:val="24"/>
        </w:rPr>
        <w:t>图书须具有在线阅读、下载、打印等功能；</w:t>
      </w:r>
    </w:p>
    <w:p w:rsidR="00777B4C" w:rsidRPr="00BD0372" w:rsidRDefault="00777B4C" w:rsidP="00777B4C">
      <w:pPr>
        <w:rPr>
          <w:rFonts w:ascii="宋体" w:cs="仿宋"/>
          <w:kern w:val="0"/>
          <w:sz w:val="24"/>
          <w:szCs w:val="24"/>
        </w:rPr>
      </w:pPr>
      <w:r w:rsidRPr="00BD0372">
        <w:rPr>
          <w:rFonts w:ascii="宋体" w:cs="仿宋" w:hint="eastAsia"/>
          <w:kern w:val="0"/>
          <w:sz w:val="24"/>
          <w:szCs w:val="24"/>
        </w:rPr>
        <w:t xml:space="preserve">4.▲图书须提供专用阅读器，便于读者进行个性化阅读；可实现对所有可利用的图书进行文字提取，编缉，并自动标示出处的功能。 </w:t>
      </w:r>
    </w:p>
    <w:p w:rsidR="00777B4C" w:rsidRPr="00BD0372" w:rsidRDefault="00777B4C" w:rsidP="00777B4C">
      <w:pPr>
        <w:rPr>
          <w:rFonts w:cs="仿宋"/>
          <w:sz w:val="24"/>
          <w:szCs w:val="24"/>
        </w:rPr>
      </w:pPr>
      <w:r w:rsidRPr="00BD0372">
        <w:rPr>
          <w:rFonts w:ascii="宋体" w:cs="仿宋"/>
          <w:kern w:val="0"/>
          <w:sz w:val="24"/>
          <w:szCs w:val="24"/>
        </w:rPr>
        <w:t>5</w:t>
      </w:r>
      <w:r w:rsidRPr="00BD0372">
        <w:rPr>
          <w:rFonts w:ascii="宋体" w:cs="仿宋" w:hint="eastAsia"/>
          <w:kern w:val="0"/>
          <w:sz w:val="24"/>
          <w:szCs w:val="24"/>
        </w:rPr>
        <w:t>.验收时需提供图书书目备查。</w:t>
      </w:r>
    </w:p>
    <w:p w:rsidR="00777B4C" w:rsidRPr="00BD0372" w:rsidRDefault="00777B4C" w:rsidP="00777B4C">
      <w:pPr>
        <w:rPr>
          <w:rFonts w:ascii="宋体" w:cs="仿宋"/>
          <w:kern w:val="0"/>
          <w:sz w:val="24"/>
          <w:szCs w:val="24"/>
        </w:rPr>
      </w:pPr>
      <w:r w:rsidRPr="00BD0372">
        <w:rPr>
          <w:rFonts w:ascii="宋体" w:cs="仿宋" w:hint="eastAsia"/>
          <w:kern w:val="0"/>
          <w:sz w:val="24"/>
          <w:szCs w:val="24"/>
        </w:rPr>
        <w:t>6.中文医学期刊元数据检索3500种或以上更新及时；时间跨度长，大部分期刊提供封面页及目录页，元数据应当月更新。</w:t>
      </w:r>
    </w:p>
    <w:p w:rsidR="00777B4C" w:rsidRPr="00BD0372" w:rsidRDefault="00777B4C" w:rsidP="00777B4C">
      <w:pPr>
        <w:rPr>
          <w:rFonts w:ascii="宋体" w:cs="仿宋"/>
          <w:kern w:val="0"/>
          <w:sz w:val="24"/>
          <w:szCs w:val="24"/>
        </w:rPr>
      </w:pPr>
      <w:r w:rsidRPr="00BD0372">
        <w:rPr>
          <w:rFonts w:ascii="宋体" w:cs="仿宋" w:hint="eastAsia"/>
          <w:kern w:val="0"/>
          <w:sz w:val="24"/>
          <w:szCs w:val="24"/>
        </w:rPr>
        <w:t>7.外文医学期刊元数据检索30000种或以上，且能检PubMed数据库收录的以外医学期刊。元数据</w:t>
      </w:r>
      <w:r w:rsidRPr="00BD0372">
        <w:rPr>
          <w:rFonts w:ascii="宋体" w:cs="仿宋"/>
          <w:kern w:val="0"/>
          <w:sz w:val="24"/>
          <w:szCs w:val="24"/>
        </w:rPr>
        <w:t>应当月</w:t>
      </w:r>
      <w:r w:rsidRPr="00BD0372">
        <w:rPr>
          <w:rFonts w:ascii="宋体" w:cs="仿宋" w:hint="eastAsia"/>
          <w:kern w:val="0"/>
          <w:sz w:val="24"/>
          <w:szCs w:val="24"/>
        </w:rPr>
        <w:t>更新，时间跨度长。</w:t>
      </w:r>
    </w:p>
    <w:p w:rsidR="00777B4C" w:rsidRPr="00BD0372" w:rsidRDefault="00777B4C" w:rsidP="00777B4C">
      <w:pPr>
        <w:rPr>
          <w:rFonts w:ascii="宋体" w:cs="仿宋"/>
          <w:color w:val="000000"/>
          <w:kern w:val="0"/>
          <w:sz w:val="24"/>
          <w:szCs w:val="24"/>
        </w:rPr>
      </w:pPr>
      <w:r w:rsidRPr="00BD0372">
        <w:rPr>
          <w:rFonts w:ascii="宋体" w:cs="仿宋" w:hint="eastAsia"/>
          <w:color w:val="000000"/>
          <w:kern w:val="0"/>
          <w:sz w:val="24"/>
          <w:szCs w:val="24"/>
        </w:rPr>
        <w:t>8</w:t>
      </w:r>
      <w:r w:rsidRPr="00BD0372">
        <w:rPr>
          <w:rFonts w:ascii="宋体" w:cs="仿宋" w:hint="eastAsia"/>
          <w:kern w:val="0"/>
          <w:sz w:val="24"/>
          <w:szCs w:val="24"/>
        </w:rPr>
        <w:t>.▲</w:t>
      </w:r>
      <w:r w:rsidRPr="00BD0372">
        <w:rPr>
          <w:rFonts w:ascii="宋体" w:cs="仿宋"/>
          <w:color w:val="000000"/>
          <w:kern w:val="0"/>
          <w:sz w:val="24"/>
          <w:szCs w:val="24"/>
        </w:rPr>
        <w:t>支持图书馆管理员创建多个网站，能够实现不同校区图书馆建设分站。采用前后端分离技术，具有可视化页面设计后台，拖拽式页面布局，所见即所得。</w:t>
      </w:r>
    </w:p>
    <w:p w:rsidR="00777B4C" w:rsidRPr="00BD0372" w:rsidRDefault="00777B4C" w:rsidP="00777B4C">
      <w:pPr>
        <w:rPr>
          <w:rFonts w:cs="仿宋"/>
          <w:sz w:val="24"/>
          <w:szCs w:val="24"/>
        </w:rPr>
      </w:pPr>
      <w:r w:rsidRPr="00BD0372">
        <w:rPr>
          <w:rFonts w:ascii="宋体" w:cs="仿宋" w:hint="eastAsia"/>
          <w:kern w:val="0"/>
          <w:sz w:val="24"/>
          <w:szCs w:val="24"/>
        </w:rPr>
        <w:t xml:space="preserve">9.学术视频元数据100 万集或以上，其中医学类5万集或以上。报纸元数据不少于 6000 万篇或以上，应当日更新；服务期内免费升级数据。 </w:t>
      </w:r>
    </w:p>
    <w:p w:rsidR="00777B4C" w:rsidRPr="00BD0372" w:rsidRDefault="00777B4C" w:rsidP="00777B4C">
      <w:pPr>
        <w:rPr>
          <w:rFonts w:ascii="宋体" w:cs="仿宋"/>
          <w:kern w:val="0"/>
          <w:sz w:val="24"/>
          <w:szCs w:val="24"/>
        </w:rPr>
      </w:pPr>
      <w:r w:rsidRPr="00BD0372">
        <w:rPr>
          <w:rFonts w:ascii="宋体" w:cs="仿宋" w:hint="eastAsia"/>
          <w:kern w:val="0"/>
          <w:sz w:val="24"/>
          <w:szCs w:val="24"/>
        </w:rPr>
        <w:t>10.▲提供</w:t>
      </w:r>
      <w:r w:rsidRPr="00BD0372">
        <w:rPr>
          <w:rFonts w:ascii="宋体" w:cs="仿宋"/>
          <w:kern w:val="0"/>
          <w:sz w:val="24"/>
          <w:szCs w:val="24"/>
        </w:rPr>
        <w:t>5</w:t>
      </w:r>
      <w:r w:rsidRPr="00BD0372">
        <w:rPr>
          <w:rFonts w:ascii="宋体" w:cs="仿宋" w:hint="eastAsia"/>
          <w:kern w:val="0"/>
          <w:sz w:val="24"/>
          <w:szCs w:val="24"/>
        </w:rPr>
        <w:t>00万册或以上图书元数据、3500种或以上中文医学期刊元数据、3</w:t>
      </w:r>
      <w:r w:rsidRPr="00BD0372">
        <w:rPr>
          <w:rFonts w:ascii="宋体" w:cs="仿宋"/>
          <w:kern w:val="0"/>
          <w:sz w:val="24"/>
          <w:szCs w:val="24"/>
        </w:rPr>
        <w:t>0000</w:t>
      </w:r>
      <w:r w:rsidRPr="00BD0372">
        <w:rPr>
          <w:rFonts w:ascii="宋体" w:cs="仿宋" w:hint="eastAsia"/>
          <w:kern w:val="0"/>
          <w:sz w:val="24"/>
          <w:szCs w:val="24"/>
        </w:rPr>
        <w:t>种或以上外文医学期刊元数据、视频、报纸、论文的同一平台一站式检索功能；检索结果要准确，可获取。可检索图书章节和图书内容。每个读者都有自己的个人账户。检索简单易于操作。另有针对专业人员的二次检索、高级检索、专业检索及排序功能。</w:t>
      </w:r>
    </w:p>
    <w:p w:rsidR="00777B4C" w:rsidRPr="00BD0372" w:rsidRDefault="00BD0372" w:rsidP="00777B4C">
      <w:pPr>
        <w:rPr>
          <w:rFonts w:ascii="宋体" w:cs="仿宋"/>
          <w:kern w:val="0"/>
          <w:sz w:val="24"/>
          <w:szCs w:val="24"/>
        </w:rPr>
      </w:pPr>
      <w:r w:rsidRPr="00BD0372">
        <w:rPr>
          <w:rFonts w:ascii="宋体" w:cs="仿宋" w:hint="eastAsia"/>
          <w:kern w:val="0"/>
          <w:sz w:val="24"/>
          <w:szCs w:val="24"/>
        </w:rPr>
        <w:t>11.</w:t>
      </w:r>
      <w:r w:rsidR="00777B4C" w:rsidRPr="00BD0372">
        <w:rPr>
          <w:rFonts w:ascii="宋体" w:cs="仿宋" w:hint="eastAsia"/>
          <w:kern w:val="0"/>
          <w:sz w:val="24"/>
          <w:szCs w:val="24"/>
        </w:rPr>
        <w:t>无时间空间限制，能上互联网的地方就能使用；提供云存储、云计算的云服务托管模式</w:t>
      </w:r>
      <w:r w:rsidRPr="00BD0372">
        <w:rPr>
          <w:rFonts w:ascii="宋体" w:cs="仿宋" w:hint="eastAsia"/>
          <w:kern w:val="0"/>
          <w:sz w:val="24"/>
          <w:szCs w:val="24"/>
        </w:rPr>
        <w:t>；</w:t>
      </w:r>
      <w:r w:rsidR="00777B4C" w:rsidRPr="00BD0372">
        <w:rPr>
          <w:rFonts w:ascii="宋体" w:cs="仿宋" w:hint="eastAsia"/>
          <w:kern w:val="0"/>
          <w:sz w:val="24"/>
          <w:szCs w:val="24"/>
        </w:rPr>
        <w:t>网络版达到医院对图书馆等级评审要求</w:t>
      </w:r>
      <w:r w:rsidRPr="00BD0372">
        <w:rPr>
          <w:rFonts w:ascii="宋体" w:cs="仿宋" w:hint="eastAsia"/>
          <w:kern w:val="0"/>
          <w:sz w:val="24"/>
          <w:szCs w:val="24"/>
        </w:rPr>
        <w:t>；</w:t>
      </w:r>
      <w:r w:rsidR="00777B4C" w:rsidRPr="00BD0372">
        <w:rPr>
          <w:rFonts w:ascii="宋体" w:cs="仿宋" w:hint="eastAsia"/>
          <w:kern w:val="0"/>
          <w:sz w:val="24"/>
          <w:szCs w:val="24"/>
        </w:rPr>
        <w:t>图书可实现全文阅读、馆际互借、参考咨询等功能。</w:t>
      </w:r>
    </w:p>
    <w:p w:rsidR="00777B4C" w:rsidRPr="00BD0372" w:rsidRDefault="00BD0372" w:rsidP="00777B4C">
      <w:pPr>
        <w:rPr>
          <w:rFonts w:ascii="宋体" w:cs="仿宋"/>
          <w:kern w:val="0"/>
          <w:sz w:val="24"/>
          <w:szCs w:val="24"/>
        </w:rPr>
      </w:pPr>
      <w:r w:rsidRPr="00BD0372">
        <w:rPr>
          <w:rFonts w:ascii="宋体" w:cs="仿宋" w:hint="eastAsia"/>
          <w:kern w:val="0"/>
          <w:sz w:val="24"/>
          <w:szCs w:val="24"/>
        </w:rPr>
        <w:t>12.</w:t>
      </w:r>
      <w:r w:rsidR="00777B4C" w:rsidRPr="00BD0372">
        <w:rPr>
          <w:rFonts w:ascii="宋体" w:cs="仿宋"/>
          <w:kern w:val="0"/>
          <w:sz w:val="24"/>
          <w:szCs w:val="24"/>
        </w:rPr>
        <w:t>提供</w:t>
      </w:r>
      <w:r w:rsidR="00777B4C" w:rsidRPr="00BD0372">
        <w:rPr>
          <w:rFonts w:ascii="宋体" w:cs="仿宋" w:hint="eastAsia"/>
          <w:kern w:val="0"/>
          <w:sz w:val="24"/>
          <w:szCs w:val="24"/>
        </w:rPr>
        <w:t>管理平台提供对医院使用者的进行分级管理，有后台统计使用流量和各频道访问情况的功能。快速的部署和灵活的扩展能力，系统应提供即装即用的应用的门户应用，如新闻、公告、主题区域等。网站访问分析，对访问情况进行流量统计与分析功能。</w:t>
      </w:r>
    </w:p>
    <w:p w:rsidR="00777B4C" w:rsidRPr="00BD0372" w:rsidRDefault="00BD0372" w:rsidP="00777B4C">
      <w:pPr>
        <w:rPr>
          <w:rFonts w:ascii="宋体" w:cs="仿宋"/>
          <w:kern w:val="0"/>
          <w:sz w:val="24"/>
          <w:szCs w:val="24"/>
        </w:rPr>
      </w:pPr>
      <w:r w:rsidRPr="00BD0372">
        <w:rPr>
          <w:rFonts w:ascii="宋体" w:cs="仿宋" w:hint="eastAsia"/>
          <w:kern w:val="0"/>
          <w:sz w:val="24"/>
          <w:szCs w:val="24"/>
        </w:rPr>
        <w:t>13</w:t>
      </w:r>
      <w:r w:rsidR="00777B4C" w:rsidRPr="00BD0372">
        <w:rPr>
          <w:rFonts w:ascii="宋体" w:cs="仿宋" w:hint="eastAsia"/>
          <w:kern w:val="0"/>
          <w:sz w:val="24"/>
          <w:szCs w:val="24"/>
        </w:rPr>
        <w:t>、无时间、地点、并发限制</w:t>
      </w:r>
      <w:r w:rsidRPr="00BD0372">
        <w:rPr>
          <w:rFonts w:ascii="宋体" w:cs="仿宋" w:hint="eastAsia"/>
          <w:kern w:val="0"/>
          <w:sz w:val="24"/>
          <w:szCs w:val="24"/>
        </w:rPr>
        <w:t>；</w:t>
      </w:r>
      <w:r w:rsidR="00777B4C" w:rsidRPr="00BD0372">
        <w:rPr>
          <w:rFonts w:ascii="宋体" w:cs="仿宋" w:hint="eastAsia"/>
          <w:kern w:val="0"/>
          <w:sz w:val="24"/>
          <w:szCs w:val="24"/>
        </w:rPr>
        <w:t xml:space="preserve"> 个性化服务：每位读者有自己的个人账户</w:t>
      </w:r>
      <w:r w:rsidRPr="00BD0372">
        <w:rPr>
          <w:rFonts w:ascii="宋体" w:cs="仿宋" w:hint="eastAsia"/>
          <w:kern w:val="0"/>
          <w:sz w:val="24"/>
          <w:szCs w:val="24"/>
        </w:rPr>
        <w:t>；</w:t>
      </w:r>
      <w:r w:rsidR="00777B4C" w:rsidRPr="00BD0372">
        <w:rPr>
          <w:rFonts w:ascii="宋体" w:cs="仿宋" w:hint="eastAsia"/>
          <w:kern w:val="0"/>
          <w:sz w:val="24"/>
          <w:szCs w:val="24"/>
        </w:rPr>
        <w:t>提供个性化的内容定制和界面形式</w:t>
      </w:r>
      <w:r w:rsidRPr="00BD0372">
        <w:rPr>
          <w:rFonts w:ascii="宋体" w:cs="仿宋" w:hint="eastAsia"/>
          <w:kern w:val="0"/>
          <w:sz w:val="24"/>
          <w:szCs w:val="24"/>
        </w:rPr>
        <w:t>；</w:t>
      </w:r>
      <w:r w:rsidR="00777B4C" w:rsidRPr="00BD0372">
        <w:rPr>
          <w:rFonts w:ascii="宋体" w:cs="仿宋" w:hint="eastAsia"/>
          <w:kern w:val="0"/>
          <w:sz w:val="24"/>
          <w:szCs w:val="24"/>
        </w:rPr>
        <w:t>电脑</w:t>
      </w:r>
      <w:r w:rsidR="00777B4C" w:rsidRPr="00BD0372">
        <w:rPr>
          <w:rFonts w:ascii="宋体" w:cs="仿宋"/>
          <w:kern w:val="0"/>
          <w:sz w:val="24"/>
          <w:szCs w:val="24"/>
        </w:rPr>
        <w:t>终</w:t>
      </w:r>
      <w:r w:rsidR="00777B4C" w:rsidRPr="00BD0372">
        <w:rPr>
          <w:rFonts w:ascii="宋体" w:cs="仿宋" w:hint="eastAsia"/>
          <w:kern w:val="0"/>
          <w:sz w:val="24"/>
          <w:szCs w:val="24"/>
        </w:rPr>
        <w:t>端</w:t>
      </w:r>
      <w:r w:rsidR="00777B4C" w:rsidRPr="00BD0372">
        <w:rPr>
          <w:rFonts w:ascii="宋体" w:cs="仿宋"/>
          <w:kern w:val="0"/>
          <w:sz w:val="24"/>
          <w:szCs w:val="24"/>
        </w:rPr>
        <w:t>版</w:t>
      </w:r>
      <w:r w:rsidR="00777B4C" w:rsidRPr="00BD0372">
        <w:rPr>
          <w:rFonts w:ascii="宋体" w:cs="仿宋" w:hint="eastAsia"/>
          <w:kern w:val="0"/>
          <w:sz w:val="24"/>
          <w:szCs w:val="24"/>
        </w:rPr>
        <w:t>和移动</w:t>
      </w:r>
      <w:r w:rsidR="00777B4C" w:rsidRPr="00BD0372">
        <w:rPr>
          <w:rFonts w:ascii="宋体" w:cs="仿宋"/>
          <w:kern w:val="0"/>
          <w:sz w:val="24"/>
          <w:szCs w:val="24"/>
        </w:rPr>
        <w:t>终</w:t>
      </w:r>
      <w:r w:rsidR="00777B4C" w:rsidRPr="00BD0372">
        <w:rPr>
          <w:rFonts w:ascii="宋体" w:cs="仿宋" w:hint="eastAsia"/>
          <w:kern w:val="0"/>
          <w:sz w:val="24"/>
          <w:szCs w:val="24"/>
        </w:rPr>
        <w:t>端</w:t>
      </w:r>
      <w:r w:rsidR="00777B4C" w:rsidRPr="00BD0372">
        <w:rPr>
          <w:rFonts w:ascii="宋体" w:cs="仿宋"/>
          <w:kern w:val="0"/>
          <w:sz w:val="24"/>
          <w:szCs w:val="24"/>
        </w:rPr>
        <w:t>版</w:t>
      </w:r>
      <w:r w:rsidR="00777B4C" w:rsidRPr="00BD0372">
        <w:rPr>
          <w:rFonts w:ascii="宋体" w:cs="仿宋" w:hint="eastAsia"/>
          <w:kern w:val="0"/>
          <w:sz w:val="24"/>
          <w:szCs w:val="24"/>
        </w:rPr>
        <w:t>需实现统一身份认证。</w:t>
      </w:r>
    </w:p>
    <w:p w:rsidR="00777B4C" w:rsidRPr="00BD0372" w:rsidRDefault="00BD0372" w:rsidP="00777B4C">
      <w:pPr>
        <w:rPr>
          <w:rFonts w:ascii="宋体" w:cs="仿宋"/>
          <w:kern w:val="0"/>
          <w:sz w:val="24"/>
          <w:szCs w:val="24"/>
        </w:rPr>
      </w:pPr>
      <w:r w:rsidRPr="00BD0372">
        <w:rPr>
          <w:rFonts w:ascii="宋体" w:cs="仿宋" w:hint="eastAsia"/>
          <w:kern w:val="0"/>
          <w:sz w:val="24"/>
          <w:szCs w:val="24"/>
        </w:rPr>
        <w:t>14.</w:t>
      </w:r>
      <w:r w:rsidR="00777B4C" w:rsidRPr="00BD0372">
        <w:rPr>
          <w:rFonts w:ascii="宋体" w:cs="仿宋" w:hint="eastAsia"/>
          <w:kern w:val="0"/>
          <w:sz w:val="24"/>
          <w:szCs w:val="24"/>
        </w:rPr>
        <w:t>▲电脑</w:t>
      </w:r>
      <w:r w:rsidR="00777B4C" w:rsidRPr="00BD0372">
        <w:rPr>
          <w:rFonts w:ascii="宋体" w:cs="仿宋"/>
          <w:kern w:val="0"/>
          <w:sz w:val="24"/>
          <w:szCs w:val="24"/>
        </w:rPr>
        <w:t>终端版和移动终端版必须实现对5</w:t>
      </w:r>
      <w:r w:rsidR="00777B4C" w:rsidRPr="00BD0372">
        <w:rPr>
          <w:rFonts w:ascii="宋体" w:cs="仿宋" w:hint="eastAsia"/>
          <w:kern w:val="0"/>
          <w:sz w:val="24"/>
          <w:szCs w:val="24"/>
        </w:rPr>
        <w:t>00万册或以上</w:t>
      </w:r>
      <w:r w:rsidR="00777B4C" w:rsidRPr="00BD0372">
        <w:rPr>
          <w:rFonts w:ascii="宋体" w:cs="仿宋"/>
          <w:kern w:val="0"/>
          <w:sz w:val="24"/>
          <w:szCs w:val="24"/>
        </w:rPr>
        <w:t>图书元数据</w:t>
      </w:r>
      <w:r w:rsidR="00777B4C" w:rsidRPr="00BD0372">
        <w:rPr>
          <w:rFonts w:ascii="宋体" w:cs="仿宋"/>
          <w:color w:val="000000"/>
          <w:kern w:val="0"/>
          <w:sz w:val="24"/>
          <w:szCs w:val="24"/>
        </w:rPr>
        <w:t>、</w:t>
      </w:r>
      <w:r w:rsidR="00777B4C" w:rsidRPr="00BD0372">
        <w:rPr>
          <w:rFonts w:ascii="宋体" w:cs="仿宋" w:hint="eastAsia"/>
          <w:color w:val="000000"/>
          <w:kern w:val="0"/>
          <w:sz w:val="24"/>
          <w:szCs w:val="24"/>
        </w:rPr>
        <w:t>3500种或以上中文医学</w:t>
      </w:r>
      <w:r w:rsidR="00777B4C" w:rsidRPr="00BD0372">
        <w:rPr>
          <w:rFonts w:ascii="宋体" w:cs="仿宋"/>
          <w:color w:val="000000"/>
          <w:kern w:val="0"/>
          <w:sz w:val="24"/>
          <w:szCs w:val="24"/>
        </w:rPr>
        <w:t>期刊元数据、</w:t>
      </w:r>
      <w:r w:rsidR="00777B4C" w:rsidRPr="00BD0372">
        <w:rPr>
          <w:rFonts w:ascii="宋体" w:cs="仿宋" w:hint="eastAsia"/>
          <w:color w:val="000000"/>
          <w:kern w:val="0"/>
          <w:sz w:val="24"/>
          <w:szCs w:val="24"/>
          <w:u w:val="single"/>
        </w:rPr>
        <w:t>30</w:t>
      </w:r>
      <w:r w:rsidR="00777B4C" w:rsidRPr="00BD0372">
        <w:rPr>
          <w:rFonts w:ascii="宋体" w:cs="仿宋"/>
          <w:color w:val="000000"/>
          <w:kern w:val="0"/>
          <w:sz w:val="24"/>
          <w:szCs w:val="24"/>
          <w:u w:val="single"/>
        </w:rPr>
        <w:t>000</w:t>
      </w:r>
      <w:r w:rsidR="00777B4C" w:rsidRPr="00BD0372">
        <w:rPr>
          <w:rFonts w:ascii="宋体" w:cs="仿宋" w:hint="eastAsia"/>
          <w:kern w:val="0"/>
          <w:sz w:val="24"/>
          <w:szCs w:val="24"/>
        </w:rPr>
        <w:t>种或以上外文医学期刊</w:t>
      </w:r>
      <w:r w:rsidR="00777B4C" w:rsidRPr="00BD0372">
        <w:rPr>
          <w:rFonts w:ascii="宋体" w:cs="仿宋"/>
          <w:kern w:val="0"/>
          <w:sz w:val="24"/>
          <w:szCs w:val="24"/>
        </w:rPr>
        <w:t>元数据</w:t>
      </w:r>
      <w:r w:rsidR="00777B4C" w:rsidRPr="00BD0372">
        <w:rPr>
          <w:rFonts w:ascii="宋体" w:cs="仿宋" w:hint="eastAsia"/>
          <w:kern w:val="0"/>
          <w:sz w:val="24"/>
          <w:szCs w:val="24"/>
        </w:rPr>
        <w:t>、</w:t>
      </w:r>
      <w:r w:rsidR="00777B4C" w:rsidRPr="00BD0372">
        <w:rPr>
          <w:rFonts w:ascii="宋体" w:cs="仿宋"/>
          <w:kern w:val="0"/>
          <w:sz w:val="24"/>
          <w:szCs w:val="24"/>
        </w:rPr>
        <w:t>论文、视频的统一检索，各个文献频道切换与获取资源时，需始终保障用户身份存在。</w:t>
      </w:r>
    </w:p>
    <w:p w:rsidR="00777B4C" w:rsidRPr="002B1DED" w:rsidRDefault="00B10BCA" w:rsidP="00777B4C">
      <w:pPr>
        <w:rPr>
          <w:rFonts w:ascii="宋体"/>
          <w:b/>
          <w:sz w:val="24"/>
          <w:szCs w:val="24"/>
        </w:rPr>
      </w:pPr>
      <w:r>
        <w:rPr>
          <w:rFonts w:ascii="宋体" w:hint="eastAsia"/>
          <w:b/>
          <w:sz w:val="24"/>
          <w:szCs w:val="24"/>
        </w:rPr>
        <w:t>1</w:t>
      </w:r>
      <w:r>
        <w:rPr>
          <w:rFonts w:ascii="宋体"/>
          <w:b/>
          <w:sz w:val="24"/>
          <w:szCs w:val="24"/>
        </w:rPr>
        <w:t>5</w:t>
      </w:r>
      <w:r>
        <w:rPr>
          <w:rFonts w:ascii="宋体" w:hint="eastAsia"/>
          <w:b/>
          <w:sz w:val="24"/>
          <w:szCs w:val="24"/>
        </w:rPr>
        <w:t>.</w:t>
      </w:r>
      <w:r w:rsidR="00115742" w:rsidRPr="002B1DED">
        <w:rPr>
          <w:rFonts w:ascii="宋体" w:hint="eastAsia"/>
          <w:b/>
          <w:sz w:val="24"/>
          <w:szCs w:val="24"/>
        </w:rPr>
        <w:t>服务时间2年</w:t>
      </w:r>
      <w:r w:rsidR="005F290C">
        <w:rPr>
          <w:rFonts w:ascii="宋体" w:hint="eastAsia"/>
          <w:b/>
          <w:sz w:val="24"/>
          <w:szCs w:val="24"/>
        </w:rPr>
        <w:t>。</w:t>
      </w:r>
    </w:p>
    <w:p w:rsidR="00BD0372" w:rsidRDefault="00BD0372" w:rsidP="00777B4C">
      <w:pPr>
        <w:rPr>
          <w:rFonts w:cs="仿宋"/>
          <w:szCs w:val="21"/>
        </w:rPr>
      </w:pPr>
    </w:p>
    <w:p w:rsidR="00777B4C" w:rsidRDefault="00777B4C" w:rsidP="00777B4C">
      <w:pPr>
        <w:rPr>
          <w:rFonts w:cs="仿宋"/>
          <w:szCs w:val="21"/>
        </w:rPr>
      </w:pPr>
    </w:p>
    <w:p w:rsidR="00BD0372" w:rsidRDefault="00BD0372" w:rsidP="00BD0372">
      <w:pPr>
        <w:rPr>
          <w:sz w:val="24"/>
          <w:szCs w:val="24"/>
        </w:rPr>
      </w:pPr>
    </w:p>
    <w:p w:rsidR="00C337D0" w:rsidRPr="00115742" w:rsidRDefault="00DE209A" w:rsidP="00115742">
      <w:pPr>
        <w:pStyle w:val="a6"/>
        <w:numPr>
          <w:ilvl w:val="0"/>
          <w:numId w:val="6"/>
        </w:numPr>
        <w:ind w:firstLineChars="0"/>
        <w:rPr>
          <w:b/>
          <w:sz w:val="28"/>
          <w:szCs w:val="28"/>
        </w:rPr>
      </w:pPr>
      <w:r w:rsidRPr="00115742">
        <w:rPr>
          <w:rFonts w:hint="eastAsia"/>
          <w:b/>
          <w:sz w:val="28"/>
          <w:szCs w:val="28"/>
        </w:rPr>
        <w:t>《外文医学信息资源检索平台》需</w:t>
      </w:r>
      <w:r w:rsidR="00C337D0" w:rsidRPr="00115742">
        <w:rPr>
          <w:rFonts w:hint="eastAsia"/>
          <w:b/>
          <w:sz w:val="28"/>
          <w:szCs w:val="28"/>
        </w:rPr>
        <w:t>求</w:t>
      </w:r>
      <w:bookmarkStart w:id="0" w:name="_GoBack"/>
      <w:bookmarkEnd w:id="0"/>
    </w:p>
    <w:p w:rsidR="00C337D0" w:rsidRPr="00BD0372" w:rsidRDefault="00C337D0" w:rsidP="00BD0372">
      <w:pPr>
        <w:rPr>
          <w:sz w:val="24"/>
          <w:szCs w:val="24"/>
        </w:rPr>
      </w:pPr>
      <w:r w:rsidRPr="00BD0372">
        <w:rPr>
          <w:rFonts w:hint="eastAsia"/>
          <w:sz w:val="24"/>
          <w:szCs w:val="24"/>
        </w:rPr>
        <w:t>▲</w:t>
      </w:r>
      <w:r w:rsidRPr="00BD0372">
        <w:rPr>
          <w:sz w:val="24"/>
          <w:szCs w:val="24"/>
        </w:rPr>
        <w:t>1.1</w:t>
      </w:r>
      <w:r w:rsidRPr="00BD0372">
        <w:rPr>
          <w:rFonts w:hint="eastAsia"/>
          <w:sz w:val="24"/>
          <w:szCs w:val="24"/>
        </w:rPr>
        <w:t>检索平台需至少整合</w:t>
      </w:r>
      <w:r w:rsidRPr="00BD0372">
        <w:rPr>
          <w:rFonts w:hint="eastAsia"/>
          <w:sz w:val="24"/>
          <w:szCs w:val="24"/>
        </w:rPr>
        <w:t>10</w:t>
      </w:r>
      <w:r w:rsidRPr="00BD0372">
        <w:rPr>
          <w:sz w:val="24"/>
          <w:szCs w:val="24"/>
        </w:rPr>
        <w:t>0000</w:t>
      </w:r>
      <w:r w:rsidRPr="00BD0372">
        <w:rPr>
          <w:rFonts w:hint="eastAsia"/>
          <w:sz w:val="24"/>
          <w:szCs w:val="24"/>
        </w:rPr>
        <w:t>种以上的外文生物医学、工程等方面的核心期刊和重要期刊文摘信息，收录年限要求从</w:t>
      </w:r>
      <w:r w:rsidRPr="00BD0372">
        <w:rPr>
          <w:sz w:val="24"/>
          <w:szCs w:val="24"/>
        </w:rPr>
        <w:t>1995</w:t>
      </w:r>
      <w:r w:rsidRPr="00BD0372">
        <w:rPr>
          <w:rFonts w:hint="eastAsia"/>
          <w:sz w:val="24"/>
          <w:szCs w:val="24"/>
        </w:rPr>
        <w:t>年至今，其中大部分文献揭示第三方链</w:t>
      </w:r>
      <w:r w:rsidRPr="00BD0372">
        <w:rPr>
          <w:rFonts w:hint="eastAsia"/>
          <w:sz w:val="24"/>
          <w:szCs w:val="24"/>
        </w:rPr>
        <w:lastRenderedPageBreak/>
        <w:t>接通道，可以直接打开在线阅读，并整合国内多家资源馆订购的外文医学期刊形成一站式检索平台，提供智能检索、文献评价、文献过滤、知识发现、统计分析、全文获取等多项一体化功能。</w:t>
      </w:r>
    </w:p>
    <w:p w:rsidR="00C337D0" w:rsidRPr="00BD0372" w:rsidRDefault="00C337D0" w:rsidP="00BD0372">
      <w:pPr>
        <w:rPr>
          <w:sz w:val="24"/>
          <w:szCs w:val="24"/>
        </w:rPr>
      </w:pPr>
      <w:r w:rsidRPr="00BD0372">
        <w:rPr>
          <w:rFonts w:hint="eastAsia"/>
          <w:sz w:val="24"/>
          <w:szCs w:val="24"/>
        </w:rPr>
        <w:t>▲</w:t>
      </w:r>
      <w:r w:rsidRPr="00BD0372">
        <w:rPr>
          <w:sz w:val="24"/>
          <w:szCs w:val="24"/>
        </w:rPr>
        <w:t xml:space="preserve">1.2 </w:t>
      </w:r>
      <w:r w:rsidRPr="00BD0372">
        <w:rPr>
          <w:rFonts w:hint="eastAsia"/>
          <w:sz w:val="24"/>
          <w:szCs w:val="24"/>
        </w:rPr>
        <w:t>至少提供局域网版、互联网版、移动端三种服务方式。</w:t>
      </w:r>
    </w:p>
    <w:p w:rsidR="00C337D0" w:rsidRPr="00BD0372" w:rsidRDefault="00C337D0" w:rsidP="00BD0372">
      <w:pPr>
        <w:rPr>
          <w:sz w:val="24"/>
          <w:szCs w:val="24"/>
        </w:rPr>
      </w:pPr>
      <w:r w:rsidRPr="00BD0372">
        <w:rPr>
          <w:rFonts w:hint="eastAsia"/>
          <w:sz w:val="24"/>
          <w:szCs w:val="24"/>
        </w:rPr>
        <w:t>▲</w:t>
      </w:r>
      <w:r w:rsidRPr="00BD0372">
        <w:rPr>
          <w:sz w:val="24"/>
          <w:szCs w:val="24"/>
        </w:rPr>
        <w:t xml:space="preserve">1.3 </w:t>
      </w:r>
      <w:r w:rsidRPr="00BD0372">
        <w:rPr>
          <w:rFonts w:hint="eastAsia"/>
          <w:sz w:val="24"/>
          <w:szCs w:val="24"/>
        </w:rPr>
        <w:t>收录的每一种</w:t>
      </w:r>
      <w:r w:rsidRPr="00BD0372">
        <w:rPr>
          <w:sz w:val="24"/>
          <w:szCs w:val="24"/>
        </w:rPr>
        <w:t>SCIE</w:t>
      </w:r>
      <w:r w:rsidRPr="00BD0372">
        <w:rPr>
          <w:rFonts w:hint="eastAsia"/>
          <w:sz w:val="24"/>
          <w:szCs w:val="24"/>
        </w:rPr>
        <w:t>期刊需列出最新的影响因子值和最近几年的影响因子值的变化。收录范围应包含至少</w:t>
      </w:r>
      <w:r w:rsidRPr="00BD0372">
        <w:rPr>
          <w:sz w:val="24"/>
          <w:szCs w:val="24"/>
        </w:rPr>
        <w:t>90%</w:t>
      </w:r>
      <w:r w:rsidRPr="00BD0372">
        <w:rPr>
          <w:rFonts w:hint="eastAsia"/>
          <w:sz w:val="24"/>
          <w:szCs w:val="24"/>
        </w:rPr>
        <w:t>的国际临床核心期刊。</w:t>
      </w:r>
    </w:p>
    <w:p w:rsidR="00C337D0" w:rsidRPr="00BD0372" w:rsidRDefault="00C337D0" w:rsidP="00BD0372">
      <w:pPr>
        <w:rPr>
          <w:sz w:val="24"/>
          <w:szCs w:val="24"/>
        </w:rPr>
      </w:pPr>
      <w:r w:rsidRPr="00BD0372">
        <w:rPr>
          <w:rFonts w:hint="eastAsia"/>
          <w:sz w:val="24"/>
          <w:szCs w:val="24"/>
        </w:rPr>
        <w:t>▲</w:t>
      </w:r>
      <w:r w:rsidRPr="00BD0372">
        <w:rPr>
          <w:sz w:val="24"/>
          <w:szCs w:val="24"/>
        </w:rPr>
        <w:t xml:space="preserve">1.4 </w:t>
      </w:r>
      <w:r w:rsidRPr="00BD0372">
        <w:rPr>
          <w:rFonts w:hint="eastAsia"/>
          <w:sz w:val="24"/>
          <w:szCs w:val="24"/>
        </w:rPr>
        <w:t>在检索功能方面，需有基本检索（中文、英文双语检索、截词检索、词组检索）、主题词检索（支持主题词检索、主题词自动转化、主题词自动扩充的功能）、</w:t>
      </w:r>
      <w:r w:rsidRPr="00BD0372">
        <w:rPr>
          <w:sz w:val="24"/>
          <w:szCs w:val="24"/>
        </w:rPr>
        <w:t>ICD-10</w:t>
      </w:r>
      <w:r w:rsidRPr="00BD0372">
        <w:rPr>
          <w:rFonts w:hint="eastAsia"/>
          <w:sz w:val="24"/>
          <w:szCs w:val="24"/>
        </w:rPr>
        <w:t>疾病导航检索、检索史检索、策略检索、期刊导航检索等，各检索功能支持中英文双语检索功能和标题摘要翻译功能。</w:t>
      </w:r>
    </w:p>
    <w:p w:rsidR="00C337D0" w:rsidRPr="00BD0372" w:rsidRDefault="00C337D0" w:rsidP="00BD0372">
      <w:pPr>
        <w:rPr>
          <w:sz w:val="24"/>
          <w:szCs w:val="24"/>
        </w:rPr>
      </w:pPr>
      <w:r w:rsidRPr="00BD0372">
        <w:rPr>
          <w:sz w:val="24"/>
          <w:szCs w:val="24"/>
        </w:rPr>
        <w:t xml:space="preserve">1.5 </w:t>
      </w:r>
      <w:r w:rsidRPr="00BD0372">
        <w:rPr>
          <w:rFonts w:hint="eastAsia"/>
          <w:sz w:val="24"/>
          <w:szCs w:val="24"/>
        </w:rPr>
        <w:t>需设置文献类型过滤器和文献统计分析功能，帮助临床和科研医生了解本行业动态。</w:t>
      </w:r>
    </w:p>
    <w:p w:rsidR="00C337D0" w:rsidRPr="00BD0372" w:rsidRDefault="00C337D0" w:rsidP="00BD0372">
      <w:pPr>
        <w:rPr>
          <w:sz w:val="24"/>
          <w:szCs w:val="24"/>
        </w:rPr>
      </w:pPr>
      <w:r w:rsidRPr="00BD0372">
        <w:rPr>
          <w:sz w:val="24"/>
          <w:szCs w:val="24"/>
        </w:rPr>
        <w:t xml:space="preserve">1.6 </w:t>
      </w:r>
      <w:r w:rsidRPr="00BD0372">
        <w:rPr>
          <w:rFonts w:hint="eastAsia"/>
          <w:sz w:val="24"/>
          <w:szCs w:val="24"/>
        </w:rPr>
        <w:t>收录的期刊信息需有中文简介和全文通道揭示等信息。</w:t>
      </w:r>
    </w:p>
    <w:p w:rsidR="00C337D0" w:rsidRPr="00BD0372" w:rsidRDefault="00C337D0" w:rsidP="00BD0372">
      <w:pPr>
        <w:rPr>
          <w:sz w:val="24"/>
          <w:szCs w:val="24"/>
        </w:rPr>
      </w:pPr>
      <w:r w:rsidRPr="00BD0372">
        <w:rPr>
          <w:rFonts w:hint="eastAsia"/>
          <w:sz w:val="24"/>
          <w:szCs w:val="24"/>
        </w:rPr>
        <w:t>▲</w:t>
      </w:r>
      <w:r w:rsidRPr="00BD0372">
        <w:rPr>
          <w:sz w:val="24"/>
          <w:szCs w:val="24"/>
        </w:rPr>
        <w:t>1.7</w:t>
      </w:r>
      <w:r w:rsidRPr="00BD0372">
        <w:rPr>
          <w:rFonts w:hint="eastAsia"/>
          <w:sz w:val="24"/>
          <w:szCs w:val="24"/>
        </w:rPr>
        <w:t>需提供</w:t>
      </w:r>
      <w:r w:rsidRPr="00BD0372">
        <w:rPr>
          <w:sz w:val="24"/>
          <w:szCs w:val="24"/>
        </w:rPr>
        <w:t>PDF</w:t>
      </w:r>
      <w:r w:rsidRPr="00BD0372">
        <w:rPr>
          <w:rFonts w:hint="eastAsia"/>
          <w:sz w:val="24"/>
          <w:szCs w:val="24"/>
        </w:rPr>
        <w:t>全文翻译功能，辅助读者阅读英文全文。</w:t>
      </w:r>
    </w:p>
    <w:p w:rsidR="00C337D0" w:rsidRPr="00BD0372" w:rsidRDefault="00C337D0" w:rsidP="00BD0372">
      <w:pPr>
        <w:rPr>
          <w:sz w:val="24"/>
          <w:szCs w:val="24"/>
        </w:rPr>
      </w:pPr>
      <w:r w:rsidRPr="00BD0372">
        <w:rPr>
          <w:sz w:val="24"/>
          <w:szCs w:val="24"/>
        </w:rPr>
        <w:t>1.8</w:t>
      </w:r>
      <w:r w:rsidRPr="00BD0372">
        <w:rPr>
          <w:rFonts w:hint="eastAsia"/>
          <w:sz w:val="24"/>
          <w:szCs w:val="24"/>
        </w:rPr>
        <w:t>项目经验：有丰富的三甲医院的合作经验。</w:t>
      </w:r>
    </w:p>
    <w:p w:rsidR="00C337D0" w:rsidRPr="00BD0372" w:rsidRDefault="00C337D0" w:rsidP="00BD0372">
      <w:pPr>
        <w:rPr>
          <w:sz w:val="24"/>
          <w:szCs w:val="24"/>
        </w:rPr>
      </w:pPr>
      <w:r w:rsidRPr="00BD0372">
        <w:rPr>
          <w:sz w:val="24"/>
          <w:szCs w:val="24"/>
        </w:rPr>
        <w:t>1.9</w:t>
      </w:r>
      <w:r w:rsidRPr="00BD0372">
        <w:rPr>
          <w:rFonts w:hint="eastAsia"/>
          <w:sz w:val="24"/>
          <w:szCs w:val="24"/>
        </w:rPr>
        <w:t>售后用户培训方面：响应人需提供项目经理配合医院相关部门一起对读者进行检索平台使用方面的培训。</w:t>
      </w:r>
    </w:p>
    <w:p w:rsidR="00C337D0" w:rsidRPr="00BD0372" w:rsidRDefault="00C337D0" w:rsidP="00BD0372">
      <w:pPr>
        <w:rPr>
          <w:sz w:val="24"/>
          <w:szCs w:val="24"/>
        </w:rPr>
      </w:pPr>
      <w:r w:rsidRPr="00BD0372">
        <w:rPr>
          <w:sz w:val="24"/>
          <w:szCs w:val="24"/>
        </w:rPr>
        <w:t xml:space="preserve">1. 10 </w:t>
      </w:r>
      <w:r w:rsidRPr="00BD0372">
        <w:rPr>
          <w:rFonts w:hint="eastAsia"/>
          <w:sz w:val="24"/>
          <w:szCs w:val="24"/>
        </w:rPr>
        <w:t>检索平台安装、更新、升级方面：响应人技术人员协助进行检索平台安装、技术维护、操作培训，技术人员每月上门更新维护数据；互联网数据至少可以保证更新的数据是到当前时间的前一周数据。</w:t>
      </w:r>
    </w:p>
    <w:p w:rsidR="00C337D0" w:rsidRPr="00BD0372" w:rsidRDefault="00C337D0" w:rsidP="00BD0372">
      <w:pPr>
        <w:rPr>
          <w:rFonts w:ascii="宋体"/>
          <w:sz w:val="24"/>
          <w:szCs w:val="24"/>
        </w:rPr>
      </w:pPr>
      <w:r w:rsidRPr="00BD0372">
        <w:rPr>
          <w:rFonts w:ascii="宋体"/>
          <w:sz w:val="24"/>
          <w:szCs w:val="24"/>
        </w:rPr>
        <w:t>1.11</w:t>
      </w:r>
      <w:r w:rsidRPr="00BD0372">
        <w:rPr>
          <w:rFonts w:ascii="宋体" w:hint="eastAsia"/>
          <w:sz w:val="24"/>
          <w:szCs w:val="24"/>
        </w:rPr>
        <w:t>在广东省内有售后服务机构或办事处，可以全天</w:t>
      </w:r>
      <w:r w:rsidRPr="00BD0372">
        <w:rPr>
          <w:rFonts w:ascii="宋体"/>
          <w:sz w:val="24"/>
          <w:szCs w:val="24"/>
        </w:rPr>
        <w:t>24</w:t>
      </w:r>
      <w:r w:rsidRPr="00BD0372">
        <w:rPr>
          <w:rFonts w:ascii="宋体" w:hint="eastAsia"/>
          <w:sz w:val="24"/>
          <w:szCs w:val="24"/>
        </w:rPr>
        <w:t>小时联系到相关工作人员，为本系统维护和服务提供保障。</w:t>
      </w:r>
    </w:p>
    <w:p w:rsidR="00BA4094" w:rsidRPr="002B1DED" w:rsidRDefault="00B10BCA" w:rsidP="00BD0372">
      <w:pPr>
        <w:rPr>
          <w:rFonts w:ascii="宋体"/>
          <w:b/>
          <w:sz w:val="24"/>
          <w:szCs w:val="24"/>
        </w:rPr>
      </w:pPr>
      <w:r>
        <w:rPr>
          <w:rFonts w:ascii="宋体" w:hint="eastAsia"/>
          <w:b/>
          <w:sz w:val="24"/>
          <w:szCs w:val="24"/>
        </w:rPr>
        <w:t>1.</w:t>
      </w:r>
      <w:r>
        <w:rPr>
          <w:rFonts w:ascii="宋体"/>
          <w:b/>
          <w:sz w:val="24"/>
          <w:szCs w:val="24"/>
        </w:rPr>
        <w:t>12</w:t>
      </w:r>
      <w:r w:rsidR="00115742" w:rsidRPr="002B1DED">
        <w:rPr>
          <w:rFonts w:ascii="宋体" w:hint="eastAsia"/>
          <w:b/>
          <w:sz w:val="24"/>
          <w:szCs w:val="24"/>
        </w:rPr>
        <w:t>服务时间2年</w:t>
      </w:r>
      <w:r w:rsidR="005F290C">
        <w:rPr>
          <w:rFonts w:ascii="宋体" w:hint="eastAsia"/>
          <w:b/>
          <w:sz w:val="24"/>
          <w:szCs w:val="24"/>
        </w:rPr>
        <w:t>。</w:t>
      </w:r>
    </w:p>
    <w:p w:rsidR="00BD0372" w:rsidRDefault="00BD0372" w:rsidP="00BD0372">
      <w:pPr>
        <w:rPr>
          <w:rFonts w:ascii="宋体"/>
          <w:sz w:val="24"/>
          <w:szCs w:val="24"/>
        </w:rPr>
      </w:pPr>
    </w:p>
    <w:p w:rsidR="00BD0372" w:rsidRDefault="00BD0372" w:rsidP="00BD0372">
      <w:pPr>
        <w:rPr>
          <w:rFonts w:ascii="宋体"/>
          <w:sz w:val="24"/>
          <w:szCs w:val="24"/>
        </w:rPr>
      </w:pPr>
    </w:p>
    <w:p w:rsidR="00BD0372" w:rsidRPr="00BD0372" w:rsidRDefault="00BD0372" w:rsidP="00BD0372">
      <w:pPr>
        <w:rPr>
          <w:rFonts w:ascii="宋体"/>
          <w:sz w:val="24"/>
          <w:szCs w:val="24"/>
        </w:rPr>
      </w:pPr>
    </w:p>
    <w:p w:rsidR="00C337D0" w:rsidRPr="00BD0372" w:rsidRDefault="00115742" w:rsidP="00BD0372">
      <w:pPr>
        <w:rPr>
          <w:rFonts w:ascii="宋体"/>
          <w:b/>
          <w:sz w:val="28"/>
          <w:szCs w:val="28"/>
        </w:rPr>
      </w:pPr>
      <w:r>
        <w:rPr>
          <w:rFonts w:ascii="宋体" w:hint="eastAsia"/>
          <w:b/>
          <w:sz w:val="28"/>
          <w:szCs w:val="28"/>
        </w:rPr>
        <w:t>三、</w:t>
      </w:r>
      <w:r w:rsidR="00C337D0" w:rsidRPr="00BD0372">
        <w:rPr>
          <w:rFonts w:ascii="宋体" w:hint="eastAsia"/>
          <w:b/>
          <w:sz w:val="28"/>
          <w:szCs w:val="28"/>
        </w:rPr>
        <w:t>UpToDate 临床顾问</w:t>
      </w:r>
      <w:r>
        <w:rPr>
          <w:rFonts w:ascii="宋体" w:hint="eastAsia"/>
          <w:b/>
          <w:sz w:val="28"/>
          <w:szCs w:val="28"/>
        </w:rPr>
        <w:t>需求</w:t>
      </w:r>
    </w:p>
    <w:p w:rsidR="00C337D0" w:rsidRPr="00BD0372" w:rsidRDefault="00C337D0" w:rsidP="00BD0372">
      <w:pPr>
        <w:rPr>
          <w:rFonts w:ascii="宋体"/>
          <w:sz w:val="24"/>
          <w:szCs w:val="24"/>
        </w:rPr>
      </w:pPr>
      <w:r w:rsidRPr="00BD0372">
        <w:rPr>
          <w:rFonts w:ascii="宋体" w:hint="eastAsia"/>
          <w:sz w:val="24"/>
          <w:szCs w:val="24"/>
        </w:rPr>
        <w:t xml:space="preserve">1. </w:t>
      </w:r>
      <w:r w:rsidR="00BA4094" w:rsidRPr="00BD0372">
        <w:rPr>
          <w:rFonts w:hint="eastAsia"/>
          <w:sz w:val="24"/>
          <w:szCs w:val="24"/>
        </w:rPr>
        <w:t>▲</w:t>
      </w:r>
      <w:r w:rsidRPr="00BD0372">
        <w:rPr>
          <w:rFonts w:ascii="宋体" w:hint="eastAsia"/>
          <w:sz w:val="24"/>
          <w:szCs w:val="24"/>
        </w:rPr>
        <w:t>检索</w:t>
      </w:r>
    </w:p>
    <w:p w:rsidR="00C337D0" w:rsidRPr="00BD0372" w:rsidRDefault="00C337D0" w:rsidP="00BD0372">
      <w:pPr>
        <w:rPr>
          <w:rFonts w:ascii="宋体"/>
          <w:sz w:val="24"/>
          <w:szCs w:val="24"/>
        </w:rPr>
      </w:pPr>
      <w:r w:rsidRPr="00BD0372">
        <w:rPr>
          <w:rFonts w:ascii="宋体" w:hint="eastAsia"/>
          <w:sz w:val="24"/>
          <w:szCs w:val="24"/>
        </w:rPr>
        <w:t>用户可在 UTD 对疾病名称、症状、检验检查、药品商品名和通用名等进行 检索。该功能自动根据关键词的相关程度和全世界用户的检索频率对检索结果进 行排序。用户还可根据成人、儿童和患者对检索结果进行筛选和重新排序。该功能除了可以检索具体的内容之外，还可以检索出与关键词相关的图表。</w:t>
      </w:r>
    </w:p>
    <w:p w:rsidR="00C337D0" w:rsidRPr="00BD0372" w:rsidRDefault="00C337D0" w:rsidP="00BD0372">
      <w:pPr>
        <w:rPr>
          <w:rFonts w:ascii="宋体"/>
          <w:sz w:val="24"/>
          <w:szCs w:val="24"/>
        </w:rPr>
      </w:pPr>
      <w:r w:rsidRPr="00BD0372">
        <w:rPr>
          <w:rFonts w:ascii="宋体" w:hint="eastAsia"/>
          <w:sz w:val="24"/>
          <w:szCs w:val="24"/>
        </w:rPr>
        <w:t>2. 临床专题</w:t>
      </w:r>
    </w:p>
    <w:p w:rsidR="00C337D0" w:rsidRPr="00BD0372" w:rsidRDefault="00C337D0" w:rsidP="00BD0372">
      <w:pPr>
        <w:rPr>
          <w:rFonts w:ascii="宋体"/>
          <w:sz w:val="24"/>
          <w:szCs w:val="24"/>
        </w:rPr>
      </w:pPr>
      <w:r w:rsidRPr="00BD0372">
        <w:rPr>
          <w:rFonts w:ascii="宋体" w:hint="eastAsia"/>
          <w:sz w:val="24"/>
          <w:szCs w:val="24"/>
        </w:rPr>
        <w:t>UTD 采用按照教科书形式撰写的临床专题，对疾病的病因、发病机制、诊 断、治疗、预后等各方面进行阐述，并提供分级的诊疗推荐意见。目前该系统共有 10,500 多篇专题，覆盖了成人及小儿急救医学，成人初级 保健与内科学，变态反应与免疫学，心血管医学，内分泌学与糖尿病学，皮肤病 学，家庭医学和全科医学，胃肠病学与肝脏病学，普通外科学，老年病学，血液 病学，医院医学，感染病学，肾脏病与高血压，神经病学，产科学、妇科学与妇 女保健，肿瘤学，儿科学，肺部和重症医学，风湿病学，精神病学，麻醉学，睡 眠医学等临床专科。</w:t>
      </w:r>
    </w:p>
    <w:p w:rsidR="00C337D0" w:rsidRPr="00BD0372" w:rsidRDefault="00C337D0" w:rsidP="00BD0372">
      <w:pPr>
        <w:rPr>
          <w:rFonts w:ascii="宋体"/>
          <w:sz w:val="24"/>
          <w:szCs w:val="24"/>
        </w:rPr>
      </w:pPr>
      <w:r w:rsidRPr="00BD0372">
        <w:rPr>
          <w:rFonts w:ascii="宋体" w:hint="eastAsia"/>
          <w:sz w:val="24"/>
          <w:szCs w:val="24"/>
        </w:rPr>
        <w:t xml:space="preserve">3. </w:t>
      </w:r>
      <w:r w:rsidR="00BA4094" w:rsidRPr="00BD0372">
        <w:rPr>
          <w:rFonts w:hint="eastAsia"/>
          <w:sz w:val="24"/>
          <w:szCs w:val="24"/>
        </w:rPr>
        <w:t>▲</w:t>
      </w:r>
      <w:r w:rsidRPr="00BD0372">
        <w:rPr>
          <w:rFonts w:ascii="宋体" w:hint="eastAsia"/>
          <w:sz w:val="24"/>
          <w:szCs w:val="24"/>
        </w:rPr>
        <w:t>图表</w:t>
      </w:r>
    </w:p>
    <w:p w:rsidR="00C337D0" w:rsidRPr="00BD0372" w:rsidRDefault="00C337D0" w:rsidP="00BD0372">
      <w:pPr>
        <w:rPr>
          <w:rFonts w:ascii="宋体"/>
          <w:sz w:val="24"/>
          <w:szCs w:val="24"/>
        </w:rPr>
      </w:pPr>
      <w:r w:rsidRPr="00BD0372">
        <w:rPr>
          <w:rFonts w:ascii="宋体" w:hint="eastAsia"/>
          <w:sz w:val="24"/>
          <w:szCs w:val="24"/>
        </w:rPr>
        <w:t xml:space="preserve">UTD 目前共有 30,000 多幅表格、图、诊断流程图、影像、视频等，能够为 用户提供有关疾病的进一步的补充和说明。所有的图表均可在相应的专题中进行 查看 </w:t>
      </w:r>
    </w:p>
    <w:p w:rsidR="00C337D0" w:rsidRPr="00BD0372" w:rsidRDefault="00C337D0" w:rsidP="00BD0372">
      <w:pPr>
        <w:rPr>
          <w:rFonts w:ascii="宋体"/>
          <w:sz w:val="24"/>
          <w:szCs w:val="24"/>
        </w:rPr>
      </w:pPr>
      <w:r w:rsidRPr="00BD0372">
        <w:rPr>
          <w:rFonts w:ascii="宋体" w:hint="eastAsia"/>
          <w:sz w:val="24"/>
          <w:szCs w:val="24"/>
        </w:rPr>
        <w:t xml:space="preserve">4. </w:t>
      </w:r>
      <w:r w:rsidR="00BA4094" w:rsidRPr="00BD0372">
        <w:rPr>
          <w:rFonts w:hint="eastAsia"/>
          <w:sz w:val="24"/>
          <w:szCs w:val="24"/>
        </w:rPr>
        <w:t>▲</w:t>
      </w:r>
      <w:r w:rsidRPr="00BD0372">
        <w:rPr>
          <w:rFonts w:ascii="宋体" w:hint="eastAsia"/>
          <w:sz w:val="24"/>
          <w:szCs w:val="24"/>
        </w:rPr>
        <w:t>计算器</w:t>
      </w:r>
    </w:p>
    <w:p w:rsidR="00C337D0" w:rsidRPr="00BD0372" w:rsidRDefault="00C337D0" w:rsidP="00BD0372">
      <w:pPr>
        <w:rPr>
          <w:rFonts w:ascii="宋体"/>
          <w:sz w:val="24"/>
          <w:szCs w:val="24"/>
        </w:rPr>
      </w:pPr>
      <w:r w:rsidRPr="00BD0372">
        <w:rPr>
          <w:rFonts w:ascii="宋体" w:hint="eastAsia"/>
          <w:sz w:val="24"/>
          <w:szCs w:val="24"/>
        </w:rPr>
        <w:lastRenderedPageBreak/>
        <w:t>UTD 现有 160 多个医学计算器，涉及除皮肤病学，家庭医学和全科医学， 老年病学，麻醉学，睡眠医学以外的其他专科。这些计算器能够快速而准确地进 行医学计算。</w:t>
      </w:r>
    </w:p>
    <w:p w:rsidR="00C337D0" w:rsidRPr="00BD0372" w:rsidRDefault="00C337D0" w:rsidP="00BD0372">
      <w:pPr>
        <w:rPr>
          <w:rFonts w:ascii="宋体"/>
          <w:sz w:val="24"/>
          <w:szCs w:val="24"/>
        </w:rPr>
      </w:pPr>
      <w:r w:rsidRPr="00BD0372">
        <w:rPr>
          <w:rFonts w:ascii="宋体" w:hint="eastAsia"/>
          <w:sz w:val="24"/>
          <w:szCs w:val="24"/>
        </w:rPr>
        <w:t>5.</w:t>
      </w:r>
      <w:r w:rsidR="00BA4094" w:rsidRPr="00BD0372">
        <w:rPr>
          <w:rFonts w:hint="eastAsia"/>
          <w:sz w:val="24"/>
          <w:szCs w:val="24"/>
        </w:rPr>
        <w:t>▲</w:t>
      </w:r>
      <w:r w:rsidRPr="00BD0372">
        <w:rPr>
          <w:rFonts w:ascii="宋体" w:hint="eastAsia"/>
          <w:sz w:val="24"/>
          <w:szCs w:val="24"/>
        </w:rPr>
        <w:t xml:space="preserve"> 药物专论</w:t>
      </w:r>
    </w:p>
    <w:p w:rsidR="00C337D0" w:rsidRPr="00BD0372" w:rsidRDefault="00C337D0" w:rsidP="00BD0372">
      <w:pPr>
        <w:rPr>
          <w:rFonts w:ascii="宋体"/>
          <w:sz w:val="24"/>
          <w:szCs w:val="24"/>
        </w:rPr>
      </w:pPr>
      <w:r w:rsidRPr="00BD0372">
        <w:rPr>
          <w:rFonts w:ascii="宋体" w:hint="eastAsia"/>
          <w:sz w:val="24"/>
          <w:szCs w:val="24"/>
        </w:rPr>
        <w:t>UTD 目前拥有 5400 多种英文药物专论和 1400 多种中文药物专论，基本涵 盖了常见的药物信息。可通过点击专题中的药物名称或者直接检索药物的商品名 或通用名来查看相应的药物信息。</w:t>
      </w:r>
    </w:p>
    <w:p w:rsidR="00C337D0" w:rsidRPr="00BD0372" w:rsidRDefault="00C337D0" w:rsidP="00BD0372">
      <w:pPr>
        <w:rPr>
          <w:rFonts w:ascii="宋体"/>
          <w:sz w:val="24"/>
          <w:szCs w:val="24"/>
        </w:rPr>
      </w:pPr>
      <w:r w:rsidRPr="00BD0372">
        <w:rPr>
          <w:rFonts w:ascii="宋体" w:hint="eastAsia"/>
          <w:sz w:val="24"/>
          <w:szCs w:val="24"/>
        </w:rPr>
        <w:t>6. 患者信息</w:t>
      </w:r>
    </w:p>
    <w:p w:rsidR="00C337D0" w:rsidRPr="00BD0372" w:rsidRDefault="00C337D0" w:rsidP="00BD0372">
      <w:pPr>
        <w:rPr>
          <w:rFonts w:ascii="宋体"/>
          <w:sz w:val="24"/>
          <w:szCs w:val="24"/>
        </w:rPr>
      </w:pPr>
      <w:r w:rsidRPr="00BD0372">
        <w:rPr>
          <w:rFonts w:ascii="宋体" w:hint="eastAsia"/>
          <w:sz w:val="24"/>
          <w:szCs w:val="24"/>
        </w:rPr>
        <w:t>约 1500 篇患者信息用通俗易懂的语言向患者传递关于疾病的基本信息，能 够帮助患者解决他所关心的若干问题，也能促进医患之间进行良好的沟通。</w:t>
      </w:r>
    </w:p>
    <w:p w:rsidR="00C337D0" w:rsidRPr="00BD0372" w:rsidRDefault="00C337D0" w:rsidP="00BD0372">
      <w:pPr>
        <w:rPr>
          <w:rFonts w:ascii="宋体"/>
          <w:sz w:val="24"/>
          <w:szCs w:val="24"/>
        </w:rPr>
      </w:pPr>
      <w:r w:rsidRPr="00BD0372">
        <w:rPr>
          <w:rFonts w:ascii="宋体" w:hint="eastAsia"/>
          <w:sz w:val="24"/>
          <w:szCs w:val="24"/>
        </w:rPr>
        <w:t xml:space="preserve">7. </w:t>
      </w:r>
      <w:r w:rsidR="00BA4094" w:rsidRPr="00BD0372">
        <w:rPr>
          <w:rFonts w:hint="eastAsia"/>
          <w:sz w:val="24"/>
          <w:szCs w:val="24"/>
        </w:rPr>
        <w:t>▲</w:t>
      </w:r>
      <w:r w:rsidRPr="00BD0372">
        <w:rPr>
          <w:rFonts w:ascii="宋体" w:hint="eastAsia"/>
          <w:sz w:val="24"/>
          <w:szCs w:val="24"/>
        </w:rPr>
        <w:t>参考文献</w:t>
      </w:r>
    </w:p>
    <w:p w:rsidR="00C337D0" w:rsidRPr="00BD0372" w:rsidRDefault="00C337D0" w:rsidP="00BD0372">
      <w:pPr>
        <w:rPr>
          <w:rFonts w:ascii="宋体"/>
          <w:sz w:val="24"/>
          <w:szCs w:val="24"/>
        </w:rPr>
      </w:pPr>
      <w:r w:rsidRPr="00BD0372">
        <w:rPr>
          <w:rFonts w:ascii="宋体" w:hint="eastAsia"/>
          <w:sz w:val="24"/>
          <w:szCs w:val="24"/>
        </w:rPr>
        <w:t>UTD 目前共有 425,000 多万条英文参考文献，源于英文期刊、主要临床指 南等。用户可直接在该系统内查看到参考文献的摘要，该体系还提供参考文献的 PubMed 链接。</w:t>
      </w:r>
    </w:p>
    <w:p w:rsidR="00C337D0" w:rsidRPr="00BD0372" w:rsidRDefault="00C337D0" w:rsidP="00BD0372">
      <w:pPr>
        <w:rPr>
          <w:rFonts w:ascii="宋体"/>
          <w:sz w:val="24"/>
          <w:szCs w:val="24"/>
        </w:rPr>
      </w:pPr>
      <w:r w:rsidRPr="00BD0372">
        <w:rPr>
          <w:rFonts w:ascii="宋体" w:hint="eastAsia"/>
          <w:sz w:val="24"/>
          <w:szCs w:val="24"/>
        </w:rPr>
        <w:t>8. 专题反馈</w:t>
      </w:r>
    </w:p>
    <w:p w:rsidR="00C337D0" w:rsidRPr="00BD0372" w:rsidRDefault="00C337D0" w:rsidP="00BD0372">
      <w:pPr>
        <w:rPr>
          <w:rFonts w:ascii="宋体"/>
          <w:sz w:val="24"/>
          <w:szCs w:val="24"/>
        </w:rPr>
      </w:pPr>
      <w:r w:rsidRPr="00BD0372">
        <w:rPr>
          <w:rFonts w:ascii="宋体" w:hint="eastAsia"/>
          <w:sz w:val="24"/>
          <w:szCs w:val="24"/>
        </w:rPr>
        <w:t>用户可通过专题内部的“专题反馈”功能，对专题内容、翻译质量、产品功 能等方面提出任何的意见或建议。</w:t>
      </w:r>
    </w:p>
    <w:p w:rsidR="00BA4094" w:rsidRPr="00BD0372" w:rsidRDefault="00BA4094" w:rsidP="00BD0372">
      <w:pPr>
        <w:rPr>
          <w:rFonts w:ascii="宋体"/>
          <w:sz w:val="24"/>
          <w:szCs w:val="24"/>
        </w:rPr>
      </w:pPr>
      <w:r w:rsidRPr="00BD0372">
        <w:rPr>
          <w:rFonts w:ascii="宋体" w:hint="eastAsia"/>
          <w:sz w:val="24"/>
          <w:szCs w:val="24"/>
        </w:rPr>
        <w:t>9. 编辑流程方面</w:t>
      </w:r>
    </w:p>
    <w:p w:rsidR="00BA4094" w:rsidRPr="00BD0372" w:rsidRDefault="00BA4094" w:rsidP="00BD0372">
      <w:pPr>
        <w:rPr>
          <w:rFonts w:ascii="宋体"/>
          <w:sz w:val="24"/>
          <w:szCs w:val="24"/>
        </w:rPr>
      </w:pPr>
      <w:r w:rsidRPr="00BD0372">
        <w:rPr>
          <w:rFonts w:ascii="宋体" w:hint="eastAsia"/>
          <w:sz w:val="24"/>
          <w:szCs w:val="24"/>
        </w:rPr>
        <w:t>UTD 的全部专题撰写、更新和翻译，以及证据的纳入都会依照一套严格的 编辑流程，前后共涉及 11 个步骤。</w:t>
      </w:r>
    </w:p>
    <w:p w:rsidR="00BA4094" w:rsidRPr="00BD0372" w:rsidRDefault="00BA4094" w:rsidP="00BD0372">
      <w:pPr>
        <w:rPr>
          <w:rFonts w:ascii="宋体"/>
          <w:sz w:val="24"/>
          <w:szCs w:val="24"/>
        </w:rPr>
      </w:pPr>
      <w:r w:rsidRPr="00BD0372">
        <w:rPr>
          <w:rFonts w:ascii="宋体" w:hint="eastAsia"/>
          <w:sz w:val="24"/>
          <w:szCs w:val="24"/>
        </w:rPr>
        <w:t>10. 更新速度方面</w:t>
      </w:r>
    </w:p>
    <w:p w:rsidR="00BA4094" w:rsidRPr="00BD0372" w:rsidRDefault="00BA4094" w:rsidP="00BD0372">
      <w:pPr>
        <w:rPr>
          <w:rFonts w:ascii="宋体"/>
          <w:sz w:val="24"/>
          <w:szCs w:val="24"/>
        </w:rPr>
      </w:pPr>
      <w:r w:rsidRPr="00BD0372">
        <w:rPr>
          <w:rFonts w:ascii="宋体" w:hint="eastAsia"/>
          <w:sz w:val="24"/>
          <w:szCs w:val="24"/>
        </w:rPr>
        <w:t>UTD 目前每天都直接在服务器上对其中的内容进行更新，无需用户进行任 何操作。用户看到的内容即是最新的内容。</w:t>
      </w:r>
    </w:p>
    <w:p w:rsidR="00BA4094" w:rsidRPr="00BD0372" w:rsidRDefault="00BA4094" w:rsidP="00BD0372">
      <w:pPr>
        <w:rPr>
          <w:rFonts w:ascii="宋体"/>
          <w:sz w:val="24"/>
          <w:szCs w:val="24"/>
        </w:rPr>
      </w:pPr>
      <w:r w:rsidRPr="00BD0372">
        <w:rPr>
          <w:rFonts w:ascii="宋体" w:hint="eastAsia"/>
          <w:sz w:val="24"/>
          <w:szCs w:val="24"/>
        </w:rPr>
        <w:t xml:space="preserve">11. </w:t>
      </w:r>
      <w:r w:rsidRPr="00BD0372">
        <w:rPr>
          <w:rFonts w:hint="eastAsia"/>
          <w:sz w:val="24"/>
          <w:szCs w:val="24"/>
        </w:rPr>
        <w:t>▲</w:t>
      </w:r>
      <w:r w:rsidRPr="00BD0372">
        <w:rPr>
          <w:rFonts w:ascii="宋体" w:hint="eastAsia"/>
          <w:sz w:val="24"/>
          <w:szCs w:val="24"/>
        </w:rPr>
        <w:t>应用模式</w:t>
      </w:r>
    </w:p>
    <w:p w:rsidR="00BA4094" w:rsidRPr="00BD0372" w:rsidRDefault="00BA4094" w:rsidP="00BD0372">
      <w:pPr>
        <w:rPr>
          <w:rFonts w:ascii="宋体"/>
          <w:sz w:val="24"/>
          <w:szCs w:val="24"/>
        </w:rPr>
      </w:pPr>
      <w:r w:rsidRPr="00BD0372">
        <w:rPr>
          <w:rFonts w:ascii="宋体" w:hint="eastAsia"/>
          <w:sz w:val="24"/>
          <w:szCs w:val="24"/>
        </w:rPr>
        <w:t>目前 UpToDate 临床顾问有 2 种使用方案：</w:t>
      </w:r>
    </w:p>
    <w:p w:rsidR="00BA4094" w:rsidRPr="00BD0372" w:rsidRDefault="00BA4094" w:rsidP="00BD0372">
      <w:pPr>
        <w:rPr>
          <w:rFonts w:ascii="宋体"/>
          <w:sz w:val="24"/>
          <w:szCs w:val="24"/>
        </w:rPr>
      </w:pPr>
      <w:r w:rsidRPr="00BD0372">
        <w:rPr>
          <w:rFonts w:ascii="宋体" w:hint="eastAsia"/>
          <w:sz w:val="24"/>
          <w:szCs w:val="24"/>
        </w:rPr>
        <w:t>&lt;1&gt;.</w:t>
      </w:r>
      <w:r w:rsidRPr="00BD0372">
        <w:rPr>
          <w:rFonts w:ascii="宋体" w:hint="eastAsia"/>
          <w:sz w:val="24"/>
          <w:szCs w:val="24"/>
        </w:rPr>
        <w:tab/>
        <w:t>整体接入方案（即固定 IP 方案）: 整体接入方案采用验证来访用户 IP 地址的方式，以判定用户是否有权浏 览 UTD 网站的内容。要求医院接入互联网的 IP 地址为某个固定 IP 或固 定 IP 段，且未与其他不购买 UTD 的单位共享。</w:t>
      </w:r>
    </w:p>
    <w:p w:rsidR="00C337D0" w:rsidRDefault="00BA4094" w:rsidP="00BD0372">
      <w:pPr>
        <w:rPr>
          <w:rFonts w:ascii="宋体"/>
          <w:sz w:val="24"/>
          <w:szCs w:val="24"/>
        </w:rPr>
      </w:pPr>
      <w:r w:rsidRPr="00BD0372">
        <w:rPr>
          <w:rFonts w:ascii="宋体" w:hint="eastAsia"/>
          <w:sz w:val="24"/>
          <w:szCs w:val="24"/>
        </w:rPr>
        <w:t>&lt;2&gt;.</w:t>
      </w:r>
      <w:r w:rsidRPr="00BD0372">
        <w:rPr>
          <w:rFonts w:ascii="宋体" w:hint="eastAsia"/>
          <w:sz w:val="24"/>
          <w:szCs w:val="24"/>
        </w:rPr>
        <w:tab/>
        <w:t>个人账号方案:个人账号采用手机验证码验证用户的方式，要求用户每次登陆时需要输入6 位随机验证码。要求医院收集用户的姓名、科室、职称、手机号码及电 子邮箱地址。</w:t>
      </w:r>
    </w:p>
    <w:p w:rsidR="00115742" w:rsidRPr="002B1DED" w:rsidRDefault="004C7D34" w:rsidP="00BD0372">
      <w:pPr>
        <w:rPr>
          <w:rFonts w:ascii="宋体"/>
          <w:b/>
          <w:sz w:val="24"/>
          <w:szCs w:val="24"/>
        </w:rPr>
      </w:pPr>
      <w:r>
        <w:rPr>
          <w:rFonts w:ascii="宋体" w:hint="eastAsia"/>
          <w:b/>
          <w:sz w:val="24"/>
          <w:szCs w:val="24"/>
        </w:rPr>
        <w:t>1</w:t>
      </w:r>
      <w:r>
        <w:rPr>
          <w:rFonts w:ascii="宋体"/>
          <w:b/>
          <w:sz w:val="24"/>
          <w:szCs w:val="24"/>
        </w:rPr>
        <w:t>2</w:t>
      </w:r>
      <w:r>
        <w:rPr>
          <w:rFonts w:ascii="宋体" w:hint="eastAsia"/>
          <w:b/>
          <w:sz w:val="24"/>
          <w:szCs w:val="24"/>
        </w:rPr>
        <w:t>.</w:t>
      </w:r>
      <w:r w:rsidR="00115742" w:rsidRPr="002B1DED">
        <w:rPr>
          <w:rFonts w:ascii="宋体" w:hint="eastAsia"/>
          <w:b/>
          <w:sz w:val="24"/>
          <w:szCs w:val="24"/>
        </w:rPr>
        <w:t>服务时间</w:t>
      </w:r>
      <w:r w:rsidR="002B1DED">
        <w:rPr>
          <w:rFonts w:ascii="宋体" w:hint="eastAsia"/>
          <w:b/>
          <w:sz w:val="24"/>
          <w:szCs w:val="24"/>
        </w:rPr>
        <w:t>1</w:t>
      </w:r>
      <w:r w:rsidR="005F290C">
        <w:rPr>
          <w:rFonts w:ascii="宋体" w:hint="eastAsia"/>
          <w:b/>
          <w:sz w:val="24"/>
          <w:szCs w:val="24"/>
        </w:rPr>
        <w:t>年。</w:t>
      </w:r>
    </w:p>
    <w:sectPr w:rsidR="00115742" w:rsidRPr="002B1DED" w:rsidSect="00BA4094">
      <w:footerReference w:type="default" r:id="rId8"/>
      <w:pgSz w:w="11910" w:h="16840"/>
      <w:pgMar w:top="1202" w:right="1582" w:bottom="1264" w:left="1661" w:header="851" w:footer="11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56" w:rsidRDefault="00403156" w:rsidP="00C337D0">
      <w:r>
        <w:separator/>
      </w:r>
    </w:p>
  </w:endnote>
  <w:endnote w:type="continuationSeparator" w:id="1">
    <w:p w:rsidR="00403156" w:rsidRDefault="00403156" w:rsidP="00C33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14884"/>
      <w:docPartObj>
        <w:docPartGallery w:val="Page Numbers (Bottom of Page)"/>
        <w:docPartUnique/>
      </w:docPartObj>
    </w:sdtPr>
    <w:sdtContent>
      <w:sdt>
        <w:sdtPr>
          <w:id w:val="1728636285"/>
          <w:docPartObj>
            <w:docPartGallery w:val="Page Numbers (Top of Page)"/>
            <w:docPartUnique/>
          </w:docPartObj>
        </w:sdtPr>
        <w:sdtContent>
          <w:p w:rsidR="00512175" w:rsidRDefault="00BD00F6">
            <w:pPr>
              <w:pStyle w:val="a4"/>
              <w:jc w:val="center"/>
            </w:pPr>
            <w:r>
              <w:rPr>
                <w:b/>
                <w:bCs/>
                <w:sz w:val="24"/>
                <w:szCs w:val="24"/>
              </w:rPr>
              <w:fldChar w:fldCharType="begin"/>
            </w:r>
            <w:r w:rsidR="00512175">
              <w:rPr>
                <w:b/>
                <w:bCs/>
              </w:rPr>
              <w:instrText>PAGE</w:instrText>
            </w:r>
            <w:r>
              <w:rPr>
                <w:b/>
                <w:bCs/>
                <w:sz w:val="24"/>
                <w:szCs w:val="24"/>
              </w:rPr>
              <w:fldChar w:fldCharType="separate"/>
            </w:r>
            <w:r w:rsidR="00F017B9">
              <w:rPr>
                <w:b/>
                <w:bCs/>
                <w:noProof/>
              </w:rPr>
              <w:t>1</w:t>
            </w:r>
            <w:r>
              <w:rPr>
                <w:b/>
                <w:bCs/>
                <w:sz w:val="24"/>
                <w:szCs w:val="24"/>
              </w:rPr>
              <w:fldChar w:fldCharType="end"/>
            </w:r>
            <w:r w:rsidR="00512175">
              <w:rPr>
                <w:lang w:val="zh-CN"/>
              </w:rPr>
              <w:t xml:space="preserve"> / </w:t>
            </w:r>
            <w:r>
              <w:rPr>
                <w:b/>
                <w:bCs/>
                <w:sz w:val="24"/>
                <w:szCs w:val="24"/>
              </w:rPr>
              <w:fldChar w:fldCharType="begin"/>
            </w:r>
            <w:r w:rsidR="00512175">
              <w:rPr>
                <w:b/>
                <w:bCs/>
              </w:rPr>
              <w:instrText>NUMPAGES</w:instrText>
            </w:r>
            <w:r>
              <w:rPr>
                <w:b/>
                <w:bCs/>
                <w:sz w:val="24"/>
                <w:szCs w:val="24"/>
              </w:rPr>
              <w:fldChar w:fldCharType="separate"/>
            </w:r>
            <w:r w:rsidR="00F017B9">
              <w:rPr>
                <w:b/>
                <w:bCs/>
                <w:noProof/>
              </w:rPr>
              <w:t>3</w:t>
            </w:r>
            <w:r>
              <w:rPr>
                <w:b/>
                <w:bCs/>
                <w:sz w:val="24"/>
                <w:szCs w:val="24"/>
              </w:rPr>
              <w:fldChar w:fldCharType="end"/>
            </w:r>
          </w:p>
        </w:sdtContent>
      </w:sdt>
    </w:sdtContent>
  </w:sdt>
  <w:p w:rsidR="00512175" w:rsidRDefault="005121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56" w:rsidRDefault="00403156" w:rsidP="00C337D0">
      <w:r>
        <w:separator/>
      </w:r>
    </w:p>
  </w:footnote>
  <w:footnote w:type="continuationSeparator" w:id="1">
    <w:p w:rsidR="00403156" w:rsidRDefault="00403156" w:rsidP="00C33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BDE"/>
    <w:multiLevelType w:val="hybridMultilevel"/>
    <w:tmpl w:val="47EC951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4C3D2C"/>
    <w:multiLevelType w:val="hybridMultilevel"/>
    <w:tmpl w:val="EF6A6F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B37841"/>
    <w:multiLevelType w:val="multilevel"/>
    <w:tmpl w:val="21B378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3C250DB"/>
    <w:multiLevelType w:val="multilevel"/>
    <w:tmpl w:val="33C250DB"/>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7127451"/>
    <w:multiLevelType w:val="hybridMultilevel"/>
    <w:tmpl w:val="E3B2C9D2"/>
    <w:lvl w:ilvl="0" w:tplc="85D489B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611FF1"/>
    <w:multiLevelType w:val="multilevel"/>
    <w:tmpl w:val="7A611F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7D0"/>
    <w:rsid w:val="000256C6"/>
    <w:rsid w:val="00070672"/>
    <w:rsid w:val="00115742"/>
    <w:rsid w:val="002B1DED"/>
    <w:rsid w:val="00403156"/>
    <w:rsid w:val="004B15FB"/>
    <w:rsid w:val="004C7D34"/>
    <w:rsid w:val="004E5CD5"/>
    <w:rsid w:val="00512175"/>
    <w:rsid w:val="005F290C"/>
    <w:rsid w:val="00643FD8"/>
    <w:rsid w:val="006B3BFC"/>
    <w:rsid w:val="006D565D"/>
    <w:rsid w:val="007023F5"/>
    <w:rsid w:val="00777B4C"/>
    <w:rsid w:val="008B6418"/>
    <w:rsid w:val="00AE651A"/>
    <w:rsid w:val="00B10BCA"/>
    <w:rsid w:val="00BA4094"/>
    <w:rsid w:val="00BD00F6"/>
    <w:rsid w:val="00BD0372"/>
    <w:rsid w:val="00C337D0"/>
    <w:rsid w:val="00CA7C8C"/>
    <w:rsid w:val="00DE209A"/>
    <w:rsid w:val="00EB2615"/>
    <w:rsid w:val="00EC3E91"/>
    <w:rsid w:val="00F017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D0"/>
    <w:pPr>
      <w:widowControl w:val="0"/>
      <w:jc w:val="both"/>
    </w:pPr>
    <w:rPr>
      <w:rFonts w:ascii="Calibri" w:eastAsia="宋体" w:hAnsi="Calibri" w:cs="Times New Roman"/>
    </w:rPr>
  </w:style>
  <w:style w:type="paragraph" w:styleId="1">
    <w:name w:val="heading 1"/>
    <w:basedOn w:val="a"/>
    <w:next w:val="a"/>
    <w:link w:val="1Char"/>
    <w:uiPriority w:val="1"/>
    <w:qFormat/>
    <w:rsid w:val="00C337D0"/>
    <w:pPr>
      <w:ind w:left="140"/>
      <w:jc w:val="left"/>
      <w:outlineLvl w:val="0"/>
    </w:pPr>
    <w:rPr>
      <w:rFonts w:ascii="Microsoft JhengHei" w:eastAsia="Microsoft JhengHei" w:hAnsi="Microsoft JhengHei" w:cstheme="minorBidi"/>
      <w:b/>
      <w:bCs/>
      <w:kern w:val="0"/>
      <w:sz w:val="28"/>
      <w:szCs w:val="28"/>
      <w:lang w:eastAsia="en-US"/>
    </w:rPr>
  </w:style>
  <w:style w:type="paragraph" w:styleId="2">
    <w:name w:val="heading 2"/>
    <w:basedOn w:val="a"/>
    <w:next w:val="a"/>
    <w:link w:val="2Char"/>
    <w:uiPriority w:val="1"/>
    <w:qFormat/>
    <w:rsid w:val="00C337D0"/>
    <w:pPr>
      <w:ind w:left="140"/>
      <w:jc w:val="left"/>
      <w:outlineLvl w:val="1"/>
    </w:pPr>
    <w:rPr>
      <w:rFonts w:ascii="Microsoft JhengHei" w:eastAsia="Microsoft JhengHei" w:hAnsi="Microsoft JhengHei" w:cstheme="minorBidi"/>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7D0"/>
    <w:rPr>
      <w:sz w:val="18"/>
      <w:szCs w:val="18"/>
    </w:rPr>
  </w:style>
  <w:style w:type="paragraph" w:styleId="a4">
    <w:name w:val="footer"/>
    <w:basedOn w:val="a"/>
    <w:link w:val="Char0"/>
    <w:uiPriority w:val="99"/>
    <w:unhideWhenUsed/>
    <w:rsid w:val="00C337D0"/>
    <w:pPr>
      <w:tabs>
        <w:tab w:val="center" w:pos="4153"/>
        <w:tab w:val="right" w:pos="8306"/>
      </w:tabs>
      <w:snapToGrid w:val="0"/>
      <w:jc w:val="left"/>
    </w:pPr>
    <w:rPr>
      <w:sz w:val="18"/>
      <w:szCs w:val="18"/>
    </w:rPr>
  </w:style>
  <w:style w:type="character" w:customStyle="1" w:styleId="Char0">
    <w:name w:val="页脚 Char"/>
    <w:basedOn w:val="a0"/>
    <w:link w:val="a4"/>
    <w:uiPriority w:val="99"/>
    <w:rsid w:val="00C337D0"/>
    <w:rPr>
      <w:sz w:val="18"/>
      <w:szCs w:val="18"/>
    </w:rPr>
  </w:style>
  <w:style w:type="paragraph" w:customStyle="1" w:styleId="Default">
    <w:name w:val="Default"/>
    <w:rsid w:val="00C337D0"/>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1"/>
    <w:rsid w:val="00C337D0"/>
    <w:rPr>
      <w:rFonts w:ascii="Microsoft JhengHei" w:eastAsia="Microsoft JhengHei" w:hAnsi="Microsoft JhengHei"/>
      <w:b/>
      <w:bCs/>
      <w:kern w:val="0"/>
      <w:sz w:val="28"/>
      <w:szCs w:val="28"/>
      <w:lang w:eastAsia="en-US"/>
    </w:rPr>
  </w:style>
  <w:style w:type="character" w:customStyle="1" w:styleId="2Char">
    <w:name w:val="标题 2 Char"/>
    <w:basedOn w:val="a0"/>
    <w:link w:val="2"/>
    <w:uiPriority w:val="1"/>
    <w:rsid w:val="00C337D0"/>
    <w:rPr>
      <w:rFonts w:ascii="Microsoft JhengHei" w:eastAsia="Microsoft JhengHei" w:hAnsi="Microsoft JhengHei"/>
      <w:b/>
      <w:bCs/>
      <w:kern w:val="0"/>
      <w:sz w:val="24"/>
      <w:szCs w:val="24"/>
      <w:lang w:eastAsia="en-US"/>
    </w:rPr>
  </w:style>
  <w:style w:type="paragraph" w:styleId="a5">
    <w:name w:val="Body Text"/>
    <w:basedOn w:val="a"/>
    <w:link w:val="Char1"/>
    <w:uiPriority w:val="1"/>
    <w:qFormat/>
    <w:rsid w:val="00C337D0"/>
    <w:pPr>
      <w:spacing w:before="207"/>
      <w:ind w:left="140" w:firstLine="479"/>
      <w:jc w:val="left"/>
    </w:pPr>
    <w:rPr>
      <w:rFonts w:ascii="宋体" w:hAnsi="宋体" w:cstheme="minorBidi"/>
      <w:kern w:val="0"/>
      <w:sz w:val="24"/>
      <w:szCs w:val="24"/>
      <w:lang w:eastAsia="en-US"/>
    </w:rPr>
  </w:style>
  <w:style w:type="character" w:customStyle="1" w:styleId="Char1">
    <w:name w:val="正文文本 Char"/>
    <w:basedOn w:val="a0"/>
    <w:link w:val="a5"/>
    <w:uiPriority w:val="1"/>
    <w:rsid w:val="00C337D0"/>
    <w:rPr>
      <w:rFonts w:ascii="宋体" w:eastAsia="宋体" w:hAnsi="宋体"/>
      <w:kern w:val="0"/>
      <w:sz w:val="24"/>
      <w:szCs w:val="24"/>
      <w:lang w:eastAsia="en-US"/>
    </w:rPr>
  </w:style>
  <w:style w:type="paragraph" w:styleId="a6">
    <w:name w:val="List Paragraph"/>
    <w:basedOn w:val="a"/>
    <w:uiPriority w:val="34"/>
    <w:qFormat/>
    <w:rsid w:val="00CA7C8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8899-A829-4A1F-A5C3-31885A31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ALLK</dc:creator>
  <cp:lastModifiedBy>禤睿平</cp:lastModifiedBy>
  <cp:revision>2</cp:revision>
  <dcterms:created xsi:type="dcterms:W3CDTF">2021-12-22T03:37:00Z</dcterms:created>
  <dcterms:modified xsi:type="dcterms:W3CDTF">2021-12-22T03:37:00Z</dcterms:modified>
</cp:coreProperties>
</file>