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82A75" w14:textId="77777777" w:rsidR="001C5567" w:rsidRDefault="00D46C8C" w:rsidP="00F3678F">
      <w:pPr>
        <w:jc w:val="center"/>
        <w:rPr>
          <w:rFonts w:ascii="宋体" w:eastAsia="宋体" w:hAnsi="宋体"/>
          <w:b/>
          <w:sz w:val="44"/>
          <w:szCs w:val="44"/>
        </w:rPr>
      </w:pPr>
      <w:r>
        <w:rPr>
          <w:rFonts w:ascii="宋体" w:eastAsia="宋体" w:hAnsi="宋体" w:hint="eastAsia"/>
          <w:b/>
          <w:sz w:val="44"/>
          <w:szCs w:val="44"/>
        </w:rPr>
        <w:t>用户</w:t>
      </w:r>
      <w:r w:rsidR="00982319" w:rsidRPr="00F3678F">
        <w:rPr>
          <w:rFonts w:ascii="宋体" w:eastAsia="宋体" w:hAnsi="宋体" w:hint="eastAsia"/>
          <w:b/>
          <w:sz w:val="44"/>
          <w:szCs w:val="44"/>
        </w:rPr>
        <w:t>需求</w:t>
      </w:r>
      <w:r>
        <w:rPr>
          <w:rFonts w:ascii="宋体" w:eastAsia="宋体" w:hAnsi="宋体" w:hint="eastAsia"/>
          <w:b/>
          <w:sz w:val="44"/>
          <w:szCs w:val="44"/>
        </w:rPr>
        <w:t>书</w:t>
      </w:r>
    </w:p>
    <w:p w14:paraId="58718B77" w14:textId="77777777" w:rsidR="00D40F60" w:rsidRPr="00F3678F" w:rsidRDefault="00D40F60" w:rsidP="00F3678F">
      <w:pPr>
        <w:jc w:val="center"/>
        <w:rPr>
          <w:rFonts w:ascii="宋体" w:eastAsia="宋体" w:hAnsi="宋体"/>
          <w:b/>
          <w:sz w:val="44"/>
          <w:szCs w:val="44"/>
        </w:rPr>
      </w:pPr>
    </w:p>
    <w:p w14:paraId="17004094" w14:textId="77777777" w:rsidR="00982319" w:rsidRPr="00982319" w:rsidRDefault="00982319" w:rsidP="00E301EA">
      <w:pPr>
        <w:spacing w:line="560" w:lineRule="exact"/>
        <w:ind w:leftChars="-95" w:left="-199" w:firstLineChars="300" w:firstLine="979"/>
        <w:rPr>
          <w:rFonts w:ascii="仿宋" w:eastAsia="仿宋" w:hAnsi="仿宋" w:cs="宋体"/>
          <w:b/>
          <w:bCs/>
          <w:kern w:val="0"/>
          <w:sz w:val="32"/>
          <w:szCs w:val="32"/>
        </w:rPr>
      </w:pPr>
      <w:r w:rsidRPr="00982319">
        <w:rPr>
          <w:rFonts w:ascii="仿宋" w:eastAsia="仿宋" w:hAnsi="仿宋" w:cs="宋体" w:hint="eastAsia"/>
          <w:b/>
          <w:sz w:val="32"/>
          <w:szCs w:val="32"/>
        </w:rPr>
        <w:t>一、项目概况</w:t>
      </w:r>
    </w:p>
    <w:p w14:paraId="5348CF1D" w14:textId="77777777" w:rsidR="00096EA3" w:rsidRPr="00096EA3" w:rsidRDefault="00982319" w:rsidP="00096EA3">
      <w:pPr>
        <w:spacing w:line="560" w:lineRule="exact"/>
        <w:ind w:firstLineChars="200" w:firstLine="640"/>
        <w:rPr>
          <w:rFonts w:ascii="仿宋" w:eastAsia="仿宋" w:hAnsi="仿宋"/>
          <w:sz w:val="32"/>
          <w:szCs w:val="32"/>
        </w:rPr>
      </w:pPr>
      <w:r w:rsidRPr="00982319">
        <w:rPr>
          <w:rFonts w:ascii="仿宋" w:eastAsia="仿宋" w:hAnsi="仿宋" w:cs="宋体" w:hint="eastAsia"/>
          <w:sz w:val="32"/>
          <w:szCs w:val="32"/>
        </w:rPr>
        <w:t>1、项目名称:</w:t>
      </w:r>
      <w:r w:rsidR="00096EA3" w:rsidRPr="00096EA3">
        <w:rPr>
          <w:rFonts w:hint="eastAsia"/>
        </w:rPr>
        <w:t xml:space="preserve"> </w:t>
      </w:r>
      <w:r w:rsidR="00096EA3" w:rsidRPr="00042611">
        <w:rPr>
          <w:rFonts w:ascii="仿宋" w:eastAsia="仿宋" w:hAnsi="仿宋" w:hint="eastAsia"/>
          <w:sz w:val="32"/>
          <w:szCs w:val="32"/>
        </w:rPr>
        <w:t>广东省第二人民医院胸壁外科研究院英文网站运营维护</w:t>
      </w:r>
    </w:p>
    <w:p w14:paraId="0CE5D701" w14:textId="5D7F36E1" w:rsidR="00E301EA" w:rsidRPr="0074737D" w:rsidRDefault="001744DE" w:rsidP="0074737D">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w:t>
      </w:r>
      <w:r w:rsidR="006C4038" w:rsidRPr="00982319">
        <w:rPr>
          <w:rFonts w:ascii="仿宋" w:eastAsia="仿宋" w:hAnsi="仿宋" w:cs="宋体" w:hint="eastAsia"/>
          <w:sz w:val="32"/>
          <w:szCs w:val="32"/>
        </w:rPr>
        <w:t>、项目</w:t>
      </w:r>
      <w:r w:rsidR="008831A2">
        <w:rPr>
          <w:rFonts w:ascii="仿宋" w:eastAsia="仿宋" w:hAnsi="仿宋" w:cs="宋体" w:hint="eastAsia"/>
          <w:sz w:val="32"/>
          <w:szCs w:val="32"/>
        </w:rPr>
        <w:t>内容</w:t>
      </w:r>
      <w:r w:rsidR="006C4038" w:rsidRPr="00982319">
        <w:rPr>
          <w:rFonts w:ascii="仿宋" w:eastAsia="仿宋" w:hAnsi="仿宋" w:cs="宋体" w:hint="eastAsia"/>
          <w:sz w:val="32"/>
          <w:szCs w:val="32"/>
        </w:rPr>
        <w:t>：</w:t>
      </w:r>
      <w:r w:rsidR="0074737D" w:rsidRPr="00096EA3">
        <w:rPr>
          <w:rFonts w:ascii="仿宋" w:eastAsia="仿宋" w:hAnsi="仿宋" w:cs="宋体"/>
          <w:sz w:val="32"/>
          <w:szCs w:val="32"/>
        </w:rPr>
        <w:t>平台重建</w:t>
      </w:r>
      <w:r w:rsidR="009160EF">
        <w:rPr>
          <w:rFonts w:ascii="仿宋" w:eastAsia="仿宋" w:hAnsi="仿宋" w:cs="宋体" w:hint="eastAsia"/>
          <w:sz w:val="32"/>
          <w:szCs w:val="32"/>
        </w:rPr>
        <w:t>与网站迁移</w:t>
      </w:r>
      <w:r w:rsidR="00096EA3" w:rsidRPr="00096EA3">
        <w:rPr>
          <w:rFonts w:ascii="仿宋" w:eastAsia="仿宋" w:hAnsi="仿宋" w:hint="eastAsia"/>
          <w:sz w:val="32"/>
          <w:szCs w:val="32"/>
        </w:rPr>
        <w:t>、</w:t>
      </w:r>
      <w:r w:rsidR="0074737D" w:rsidRPr="00CC5978">
        <w:rPr>
          <w:rFonts w:ascii="仿宋" w:eastAsia="仿宋" w:hAnsi="仿宋" w:cs="宋体"/>
          <w:sz w:val="32"/>
          <w:szCs w:val="32"/>
        </w:rPr>
        <w:t>日常运营维护</w:t>
      </w:r>
      <w:r w:rsidR="00096EA3" w:rsidRPr="00096EA3">
        <w:rPr>
          <w:rFonts w:ascii="仿宋" w:eastAsia="仿宋" w:hAnsi="仿宋" w:hint="eastAsia"/>
          <w:sz w:val="32"/>
          <w:szCs w:val="32"/>
        </w:rPr>
        <w:t>、</w:t>
      </w:r>
      <w:r w:rsidR="00096EA3" w:rsidRPr="00042611">
        <w:rPr>
          <w:rFonts w:ascii="仿宋" w:eastAsia="仿宋" w:hAnsi="仿宋" w:hint="eastAsia"/>
          <w:sz w:val="32"/>
          <w:szCs w:val="32"/>
        </w:rPr>
        <w:t>个性化功能开发</w:t>
      </w:r>
      <w:r w:rsidR="00096EA3" w:rsidRPr="00096EA3">
        <w:rPr>
          <w:rFonts w:ascii="仿宋" w:eastAsia="仿宋" w:hAnsi="仿宋" w:hint="eastAsia"/>
          <w:sz w:val="32"/>
          <w:szCs w:val="32"/>
        </w:rPr>
        <w:t>、</w:t>
      </w:r>
      <w:r w:rsidR="0074737D" w:rsidRPr="00042611">
        <w:rPr>
          <w:rFonts w:ascii="仿宋" w:eastAsia="仿宋" w:hAnsi="仿宋" w:hint="eastAsia"/>
          <w:sz w:val="32"/>
          <w:szCs w:val="32"/>
        </w:rPr>
        <w:t>自动化</w:t>
      </w:r>
      <w:r w:rsidR="0074737D">
        <w:rPr>
          <w:rFonts w:ascii="仿宋" w:eastAsia="仿宋" w:hAnsi="仿宋" w:hint="eastAsia"/>
          <w:sz w:val="32"/>
          <w:szCs w:val="32"/>
        </w:rPr>
        <w:t>与营销</w:t>
      </w:r>
      <w:r w:rsidR="00096EA3" w:rsidRPr="00096EA3">
        <w:rPr>
          <w:rFonts w:ascii="仿宋" w:eastAsia="仿宋" w:hAnsi="仿宋" w:hint="eastAsia"/>
          <w:sz w:val="32"/>
          <w:szCs w:val="32"/>
        </w:rPr>
        <w:t>、用户协议与网站政策更新</w:t>
      </w:r>
      <w:r w:rsidR="0074737D">
        <w:rPr>
          <w:rFonts w:ascii="仿宋" w:eastAsia="仿宋" w:hAnsi="仿宋" w:hint="eastAsia"/>
          <w:sz w:val="32"/>
          <w:szCs w:val="32"/>
        </w:rPr>
        <w:t>。</w:t>
      </w:r>
    </w:p>
    <w:p w14:paraId="6CA39408" w14:textId="77777777" w:rsidR="00305CDD" w:rsidRPr="00096EA3" w:rsidRDefault="00305CDD" w:rsidP="00096EA3">
      <w:pPr>
        <w:spacing w:line="560" w:lineRule="exact"/>
        <w:rPr>
          <w:rFonts w:ascii="仿宋" w:eastAsia="仿宋" w:hAnsi="仿宋" w:cs="宋体"/>
          <w:b/>
          <w:sz w:val="32"/>
          <w:szCs w:val="32"/>
        </w:rPr>
      </w:pPr>
    </w:p>
    <w:p w14:paraId="1BECC79A" w14:textId="65B22753" w:rsidR="003F16FE" w:rsidRPr="003F16FE" w:rsidRDefault="002E5D6F" w:rsidP="003F16FE">
      <w:pPr>
        <w:spacing w:line="560" w:lineRule="exact"/>
        <w:ind w:firstLineChars="200" w:firstLine="653"/>
        <w:rPr>
          <w:rFonts w:ascii="仿宋" w:eastAsia="仿宋" w:hAnsi="仿宋" w:cs="宋体"/>
          <w:b/>
          <w:sz w:val="32"/>
          <w:szCs w:val="32"/>
        </w:rPr>
      </w:pPr>
      <w:r w:rsidRPr="002E5D6F">
        <w:rPr>
          <w:rFonts w:ascii="仿宋" w:eastAsia="仿宋" w:hAnsi="仿宋" w:cs="宋体" w:hint="eastAsia"/>
          <w:b/>
          <w:sz w:val="32"/>
          <w:szCs w:val="32"/>
        </w:rPr>
        <w:t>二、服务要求</w:t>
      </w:r>
    </w:p>
    <w:p w14:paraId="7981CA96" w14:textId="071657D5" w:rsidR="00CC5978" w:rsidRPr="00CC5978" w:rsidRDefault="00CC5978" w:rsidP="00CC5978">
      <w:pPr>
        <w:spacing w:line="560" w:lineRule="exact"/>
        <w:ind w:firstLineChars="250" w:firstLine="800"/>
        <w:jc w:val="left"/>
        <w:rPr>
          <w:rFonts w:ascii="仿宋" w:eastAsia="仿宋" w:hAnsi="仿宋" w:cs="宋体"/>
          <w:sz w:val="32"/>
          <w:szCs w:val="32"/>
        </w:rPr>
      </w:pPr>
      <w:r w:rsidRPr="00CC5978">
        <w:rPr>
          <w:rFonts w:ascii="仿宋" w:eastAsia="仿宋" w:hAnsi="仿宋" w:cs="宋体" w:hint="eastAsia"/>
          <w:sz w:val="32"/>
          <w:szCs w:val="32"/>
        </w:rPr>
        <w:t>1.</w:t>
      </w:r>
      <w:r w:rsidR="00096EA3" w:rsidRPr="00096EA3">
        <w:rPr>
          <w:rFonts w:ascii="仿宋" w:eastAsia="仿宋" w:hAnsi="仿宋" w:cs="宋体"/>
          <w:sz w:val="32"/>
          <w:szCs w:val="32"/>
        </w:rPr>
        <w:t>平台重建</w:t>
      </w:r>
      <w:r w:rsidR="009160EF">
        <w:rPr>
          <w:rFonts w:ascii="仿宋" w:eastAsia="仿宋" w:hAnsi="仿宋" w:cs="宋体" w:hint="eastAsia"/>
          <w:sz w:val="32"/>
          <w:szCs w:val="32"/>
        </w:rPr>
        <w:t>与网站迁移</w:t>
      </w:r>
    </w:p>
    <w:p w14:paraId="6A3C1144" w14:textId="33BCBE5F" w:rsidR="004C3E54" w:rsidRDefault="00096EA3" w:rsidP="00CC5978">
      <w:pPr>
        <w:spacing w:line="560" w:lineRule="exact"/>
        <w:ind w:leftChars="50" w:left="105" w:firstLineChars="200" w:firstLine="640"/>
        <w:rPr>
          <w:rFonts w:ascii="仿宋" w:eastAsia="仿宋" w:hAnsi="仿宋" w:cs="宋体"/>
          <w:sz w:val="32"/>
          <w:szCs w:val="32"/>
        </w:rPr>
      </w:pPr>
      <w:r w:rsidRPr="00096EA3">
        <w:rPr>
          <w:rFonts w:ascii="仿宋" w:eastAsia="仿宋" w:hAnsi="仿宋" w:cs="宋体" w:hint="eastAsia"/>
          <w:sz w:val="32"/>
          <w:szCs w:val="32"/>
        </w:rPr>
        <w:t>自主开发新平台（包括后端架构重建、前端代码重构、UI设计优化</w:t>
      </w:r>
      <w:r w:rsidRPr="00CC5978">
        <w:rPr>
          <w:rFonts w:ascii="仿宋" w:eastAsia="仿宋" w:hAnsi="仿宋" w:cs="宋体" w:hint="eastAsia"/>
          <w:sz w:val="32"/>
          <w:szCs w:val="32"/>
        </w:rPr>
        <w:t>、自适应测试、服务器购买等</w:t>
      </w:r>
      <w:r w:rsidRPr="00096EA3">
        <w:rPr>
          <w:rFonts w:ascii="仿宋" w:eastAsia="仿宋" w:hAnsi="仿宋" w:cs="宋体" w:hint="eastAsia"/>
          <w:sz w:val="32"/>
          <w:szCs w:val="32"/>
        </w:rPr>
        <w:t>），</w:t>
      </w:r>
      <w:r w:rsidRPr="00CC5978">
        <w:rPr>
          <w:rFonts w:ascii="仿宋" w:eastAsia="仿宋" w:hAnsi="仿宋" w:cs="宋体" w:hint="eastAsia"/>
          <w:sz w:val="32"/>
          <w:szCs w:val="32"/>
        </w:rPr>
        <w:t>并</w:t>
      </w:r>
      <w:r w:rsidRPr="00096EA3">
        <w:rPr>
          <w:rFonts w:ascii="仿宋" w:eastAsia="仿宋" w:hAnsi="仿宋" w:cs="宋体" w:hint="eastAsia"/>
          <w:sz w:val="32"/>
          <w:szCs w:val="32"/>
        </w:rPr>
        <w:t>将网站</w:t>
      </w:r>
      <w:r w:rsidRPr="00CC5978">
        <w:rPr>
          <w:rFonts w:ascii="仿宋" w:eastAsia="仿宋" w:hAnsi="仿宋" w:cs="宋体"/>
          <w:sz w:val="32"/>
          <w:szCs w:val="32"/>
        </w:rPr>
        <w:t>现有内容（文本、图片、用户数据等）</w:t>
      </w:r>
      <w:r w:rsidRPr="00096EA3">
        <w:rPr>
          <w:rFonts w:ascii="仿宋" w:eastAsia="仿宋" w:hAnsi="仿宋" w:cs="宋体" w:hint="eastAsia"/>
          <w:sz w:val="32"/>
          <w:szCs w:val="32"/>
        </w:rPr>
        <w:t>从原有WIX平台迁移至新平台，</w:t>
      </w:r>
      <w:r w:rsidRPr="00CC5978">
        <w:rPr>
          <w:rFonts w:ascii="仿宋" w:eastAsia="仿宋" w:hAnsi="仿宋" w:cs="宋体"/>
          <w:sz w:val="32"/>
          <w:szCs w:val="32"/>
        </w:rPr>
        <w:t>确保数据</w:t>
      </w:r>
      <w:r w:rsidRPr="00CC5978">
        <w:rPr>
          <w:rFonts w:ascii="仿宋" w:eastAsia="仿宋" w:hAnsi="仿宋" w:cs="宋体" w:hint="eastAsia"/>
          <w:sz w:val="32"/>
          <w:szCs w:val="32"/>
        </w:rPr>
        <w:t>完整</w:t>
      </w:r>
      <w:r w:rsidRPr="00CC5978">
        <w:rPr>
          <w:rFonts w:ascii="仿宋" w:eastAsia="仿宋" w:hAnsi="仿宋" w:cs="宋体"/>
          <w:sz w:val="32"/>
          <w:szCs w:val="32"/>
        </w:rPr>
        <w:t>无损且符合新平台结构。</w:t>
      </w:r>
      <w:r w:rsidRPr="00096EA3">
        <w:rPr>
          <w:rFonts w:ascii="仿宋" w:eastAsia="仿宋" w:hAnsi="仿宋" w:cs="宋体" w:hint="eastAsia"/>
          <w:sz w:val="32"/>
          <w:szCs w:val="32"/>
        </w:rPr>
        <w:t>迁移过程中需保留原有URL结构或设置301重定向，以最大化降低对谷歌SEO排名和流量的影响</w:t>
      </w:r>
      <w:r w:rsidRPr="00CC5978">
        <w:rPr>
          <w:rFonts w:ascii="仿宋" w:eastAsia="仿宋" w:hAnsi="仿宋" w:cs="宋体" w:hint="eastAsia"/>
          <w:sz w:val="32"/>
          <w:szCs w:val="32"/>
        </w:rPr>
        <w:t>。</w:t>
      </w:r>
    </w:p>
    <w:p w14:paraId="264BC716" w14:textId="77777777" w:rsidR="00CC5978" w:rsidRPr="00CC5978" w:rsidRDefault="00CC5978" w:rsidP="00CC5978">
      <w:pPr>
        <w:spacing w:line="560" w:lineRule="exact"/>
        <w:ind w:leftChars="50" w:left="105" w:firstLineChars="200" w:firstLine="640"/>
        <w:rPr>
          <w:rFonts w:ascii="仿宋" w:eastAsia="仿宋" w:hAnsi="仿宋" w:cs="宋体"/>
          <w:sz w:val="32"/>
          <w:szCs w:val="32"/>
        </w:rPr>
      </w:pPr>
    </w:p>
    <w:p w14:paraId="03C66E34" w14:textId="77777777" w:rsidR="00CC5978" w:rsidRPr="00CC5978" w:rsidRDefault="00CC5978" w:rsidP="00CC5978">
      <w:pPr>
        <w:spacing w:line="560" w:lineRule="exact"/>
        <w:ind w:firstLineChars="200" w:firstLine="640"/>
        <w:jc w:val="left"/>
        <w:rPr>
          <w:rFonts w:ascii="仿宋" w:eastAsia="仿宋" w:hAnsi="仿宋" w:cs="宋体"/>
          <w:sz w:val="32"/>
          <w:szCs w:val="32"/>
        </w:rPr>
      </w:pPr>
      <w:r w:rsidRPr="00CC5978">
        <w:rPr>
          <w:rFonts w:ascii="仿宋" w:eastAsia="仿宋" w:hAnsi="仿宋" w:cs="宋体" w:hint="eastAsia"/>
          <w:sz w:val="32"/>
          <w:szCs w:val="32"/>
        </w:rPr>
        <w:t>2.</w:t>
      </w:r>
      <w:r w:rsidR="00096EA3" w:rsidRPr="00CC5978">
        <w:rPr>
          <w:rFonts w:ascii="仿宋" w:eastAsia="仿宋" w:hAnsi="仿宋" w:cs="宋体"/>
          <w:sz w:val="32"/>
          <w:szCs w:val="32"/>
        </w:rPr>
        <w:t>日常运营维护</w:t>
      </w:r>
    </w:p>
    <w:p w14:paraId="3928183A" w14:textId="116F39E6" w:rsidR="00096EA3" w:rsidRPr="00CC5978" w:rsidRDefault="00CC5978" w:rsidP="00CC5978">
      <w:pPr>
        <w:spacing w:line="560" w:lineRule="exact"/>
        <w:ind w:firstLineChars="200" w:firstLine="640"/>
        <w:jc w:val="left"/>
        <w:rPr>
          <w:rFonts w:ascii="仿宋" w:eastAsia="仿宋" w:hAnsi="仿宋" w:cs="宋体"/>
          <w:sz w:val="32"/>
          <w:szCs w:val="32"/>
        </w:rPr>
      </w:pPr>
      <w:r w:rsidRPr="00CC5978">
        <w:rPr>
          <w:rFonts w:ascii="仿宋" w:eastAsia="仿宋" w:hAnsi="仿宋" w:cs="宋体"/>
          <w:sz w:val="32"/>
          <w:szCs w:val="32"/>
        </w:rPr>
        <w:t>保障网站稳定运行，</w:t>
      </w:r>
      <w:r w:rsidR="00096EA3" w:rsidRPr="00CC5978">
        <w:rPr>
          <w:rFonts w:ascii="仿宋" w:eastAsia="仿宋" w:hAnsi="仿宋" w:cs="宋体" w:hint="eastAsia"/>
          <w:sz w:val="32"/>
          <w:szCs w:val="32"/>
        </w:rPr>
        <w:t>定期进行性能优化、漏洞修复及数据备份，确保网站全球访问流畅性（重点保障欧美地区）。</w:t>
      </w:r>
    </w:p>
    <w:p w14:paraId="51AF964D" w14:textId="77777777" w:rsidR="00CC5978" w:rsidRDefault="00CC5978" w:rsidP="00CC5978">
      <w:pPr>
        <w:spacing w:line="560" w:lineRule="exact"/>
        <w:ind w:left="360" w:firstLineChars="100" w:firstLine="320"/>
        <w:rPr>
          <w:rFonts w:ascii="仿宋" w:eastAsia="仿宋" w:hAnsi="仿宋" w:cs="宋体"/>
          <w:sz w:val="32"/>
          <w:szCs w:val="32"/>
        </w:rPr>
      </w:pPr>
    </w:p>
    <w:p w14:paraId="106AC871" w14:textId="77777777" w:rsidR="0074737D" w:rsidRDefault="0074737D" w:rsidP="00CC5978">
      <w:pPr>
        <w:spacing w:line="560" w:lineRule="exact"/>
        <w:ind w:left="360" w:firstLineChars="100" w:firstLine="320"/>
        <w:rPr>
          <w:rFonts w:ascii="仿宋" w:eastAsia="仿宋" w:hAnsi="仿宋" w:cs="宋体"/>
          <w:sz w:val="32"/>
          <w:szCs w:val="32"/>
        </w:rPr>
      </w:pPr>
    </w:p>
    <w:p w14:paraId="06073157" w14:textId="4B5C8BAC" w:rsidR="00096EA3" w:rsidRPr="00CC5978" w:rsidRDefault="00CC5978" w:rsidP="00CC5978">
      <w:pPr>
        <w:spacing w:line="560" w:lineRule="exact"/>
        <w:ind w:left="360" w:firstLineChars="100" w:firstLine="320"/>
        <w:rPr>
          <w:rFonts w:ascii="仿宋" w:eastAsia="仿宋" w:hAnsi="仿宋" w:cs="宋体"/>
          <w:sz w:val="32"/>
          <w:szCs w:val="32"/>
        </w:rPr>
      </w:pPr>
      <w:r>
        <w:rPr>
          <w:rFonts w:ascii="仿宋" w:eastAsia="仿宋" w:hAnsi="仿宋" w:cs="宋体" w:hint="eastAsia"/>
          <w:sz w:val="32"/>
          <w:szCs w:val="32"/>
        </w:rPr>
        <w:lastRenderedPageBreak/>
        <w:t>3.</w:t>
      </w:r>
      <w:r w:rsidR="00096EA3" w:rsidRPr="00CC5978">
        <w:rPr>
          <w:rFonts w:ascii="仿宋" w:eastAsia="仿宋" w:hAnsi="仿宋" w:cs="宋体" w:hint="eastAsia"/>
          <w:sz w:val="32"/>
          <w:szCs w:val="32"/>
        </w:rPr>
        <w:t>个性化功能开发</w:t>
      </w:r>
    </w:p>
    <w:p w14:paraId="5EC350FF" w14:textId="781248D8" w:rsidR="00096EA3" w:rsidRDefault="00096EA3" w:rsidP="00CC5978">
      <w:pPr>
        <w:spacing w:line="560" w:lineRule="exact"/>
        <w:ind w:firstLineChars="200" w:firstLine="640"/>
        <w:jc w:val="left"/>
        <w:rPr>
          <w:rFonts w:ascii="仿宋" w:eastAsia="仿宋" w:hAnsi="仿宋" w:cs="宋体"/>
          <w:sz w:val="32"/>
          <w:szCs w:val="32"/>
        </w:rPr>
      </w:pPr>
      <w:r w:rsidRPr="00CC5978">
        <w:rPr>
          <w:rFonts w:ascii="仿宋" w:eastAsia="仿宋" w:hAnsi="仿宋" w:cs="宋体" w:hint="eastAsia"/>
          <w:sz w:val="32"/>
          <w:szCs w:val="32"/>
        </w:rPr>
        <w:t>根据网站用户需求，持续开发和优化个性化功能，如会员系统、视频问诊功能、远程医疗预约等，以提升服务体验。</w:t>
      </w:r>
    </w:p>
    <w:p w14:paraId="50B35B68" w14:textId="77777777" w:rsidR="00CC5978" w:rsidRPr="00CC5978" w:rsidRDefault="00CC5978" w:rsidP="00CC5978">
      <w:pPr>
        <w:spacing w:line="560" w:lineRule="exact"/>
        <w:ind w:firstLineChars="200" w:firstLine="640"/>
        <w:jc w:val="left"/>
        <w:rPr>
          <w:rFonts w:ascii="仿宋" w:eastAsia="仿宋" w:hAnsi="仿宋" w:cs="宋体"/>
          <w:sz w:val="32"/>
          <w:szCs w:val="32"/>
        </w:rPr>
      </w:pPr>
    </w:p>
    <w:p w14:paraId="14F915CB" w14:textId="69F31A7A" w:rsidR="00096EA3" w:rsidRPr="00CC5978" w:rsidRDefault="00CC5978" w:rsidP="00CC5978">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4.</w:t>
      </w:r>
      <w:r w:rsidR="00096EA3" w:rsidRPr="00CC5978">
        <w:rPr>
          <w:rFonts w:ascii="仿宋" w:eastAsia="仿宋" w:hAnsi="仿宋" w:cs="宋体" w:hint="eastAsia"/>
          <w:sz w:val="32"/>
          <w:szCs w:val="32"/>
        </w:rPr>
        <w:t>自动化</w:t>
      </w:r>
      <w:r w:rsidR="00DE4BCC">
        <w:rPr>
          <w:rFonts w:ascii="仿宋" w:eastAsia="仿宋" w:hAnsi="仿宋" w:cs="宋体" w:hint="eastAsia"/>
          <w:sz w:val="32"/>
          <w:szCs w:val="32"/>
        </w:rPr>
        <w:t>邮件功能</w:t>
      </w:r>
    </w:p>
    <w:p w14:paraId="2E1C04A5" w14:textId="1B101F7A" w:rsidR="00096EA3" w:rsidRPr="00CC5978" w:rsidRDefault="00DE4BCC" w:rsidP="00CC5978">
      <w:pPr>
        <w:spacing w:line="560" w:lineRule="exact"/>
        <w:ind w:firstLineChars="200" w:firstLine="640"/>
        <w:jc w:val="left"/>
        <w:rPr>
          <w:rFonts w:ascii="仿宋" w:eastAsia="仿宋" w:hAnsi="仿宋" w:cs="宋体"/>
          <w:sz w:val="32"/>
          <w:szCs w:val="32"/>
        </w:rPr>
      </w:pPr>
      <w:r w:rsidRPr="00DE4BCC">
        <w:rPr>
          <w:rFonts w:ascii="仿宋" w:eastAsia="仿宋" w:hAnsi="仿宋" w:cs="宋体" w:hint="eastAsia"/>
          <w:sz w:val="32"/>
          <w:szCs w:val="32"/>
        </w:rPr>
        <w:t>集成自动化工具，</w:t>
      </w:r>
      <w:r w:rsidR="00096EA3" w:rsidRPr="00CC5978">
        <w:rPr>
          <w:rFonts w:ascii="仿宋" w:eastAsia="仿宋" w:hAnsi="仿宋" w:cs="宋体" w:hint="eastAsia"/>
          <w:sz w:val="32"/>
          <w:szCs w:val="32"/>
        </w:rPr>
        <w:t>实现用户行为触发邮件发送；部署数据分析工具（如Google Analytics），提供月度用户行为报告。</w:t>
      </w:r>
    </w:p>
    <w:p w14:paraId="086706A7" w14:textId="77777777" w:rsidR="00096EA3" w:rsidRDefault="00096EA3" w:rsidP="00096EA3">
      <w:pPr>
        <w:pStyle w:val="a9"/>
        <w:spacing w:line="560" w:lineRule="exact"/>
        <w:ind w:left="720" w:firstLineChars="0" w:firstLine="0"/>
        <w:rPr>
          <w:rFonts w:ascii="仿宋" w:eastAsia="仿宋" w:hAnsi="仿宋" w:cs="宋体"/>
          <w:sz w:val="32"/>
          <w:szCs w:val="32"/>
        </w:rPr>
      </w:pPr>
    </w:p>
    <w:p w14:paraId="3255F4E4" w14:textId="1BEC6501" w:rsidR="00096EA3" w:rsidRPr="00CC5978" w:rsidRDefault="00CC5978" w:rsidP="00CC5978">
      <w:pPr>
        <w:spacing w:line="560" w:lineRule="exact"/>
        <w:ind w:left="360" w:firstLineChars="100" w:firstLine="320"/>
        <w:rPr>
          <w:rFonts w:ascii="仿宋" w:eastAsia="仿宋" w:hAnsi="仿宋" w:cs="宋体"/>
          <w:sz w:val="32"/>
          <w:szCs w:val="32"/>
        </w:rPr>
      </w:pPr>
      <w:r>
        <w:rPr>
          <w:rFonts w:ascii="仿宋" w:eastAsia="仿宋" w:hAnsi="仿宋" w:cs="宋体" w:hint="eastAsia"/>
          <w:sz w:val="32"/>
          <w:szCs w:val="32"/>
        </w:rPr>
        <w:t>5.</w:t>
      </w:r>
      <w:r w:rsidR="00096EA3" w:rsidRPr="00CC5978">
        <w:rPr>
          <w:rFonts w:ascii="仿宋" w:eastAsia="仿宋" w:hAnsi="仿宋" w:cs="宋体" w:hint="eastAsia"/>
          <w:sz w:val="32"/>
          <w:szCs w:val="32"/>
        </w:rPr>
        <w:t>用户协议与网站政策更新</w:t>
      </w:r>
    </w:p>
    <w:p w14:paraId="5904FBBC" w14:textId="72F87585" w:rsidR="00096EA3" w:rsidRPr="00096EA3" w:rsidRDefault="00096EA3" w:rsidP="00CC5978">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定期</w:t>
      </w:r>
      <w:r w:rsidRPr="00096EA3">
        <w:rPr>
          <w:rFonts w:ascii="仿宋" w:eastAsia="仿宋" w:hAnsi="仿宋" w:cs="宋体" w:hint="eastAsia"/>
          <w:sz w:val="32"/>
          <w:szCs w:val="32"/>
        </w:rPr>
        <w:t>审查并更新用户协议、隐私政策等文件，确保</w:t>
      </w:r>
      <w:r w:rsidR="00CC5978">
        <w:rPr>
          <w:rFonts w:ascii="仿宋" w:eastAsia="仿宋" w:hAnsi="仿宋" w:cs="宋体" w:hint="eastAsia"/>
          <w:sz w:val="32"/>
          <w:szCs w:val="32"/>
        </w:rPr>
        <w:t>其</w:t>
      </w:r>
      <w:r w:rsidRPr="00096EA3">
        <w:rPr>
          <w:rFonts w:ascii="仿宋" w:eastAsia="仿宋" w:hAnsi="仿宋" w:cs="宋体" w:hint="eastAsia"/>
          <w:sz w:val="32"/>
          <w:szCs w:val="32"/>
        </w:rPr>
        <w:t>符合最新法律法规（如GDPR、HIPAA）</w:t>
      </w:r>
      <w:r w:rsidR="00CC5978">
        <w:rPr>
          <w:rFonts w:ascii="仿宋" w:eastAsia="仿宋" w:hAnsi="仿宋" w:cs="宋体" w:hint="eastAsia"/>
          <w:sz w:val="32"/>
          <w:szCs w:val="32"/>
        </w:rPr>
        <w:t>并</w:t>
      </w:r>
      <w:r>
        <w:rPr>
          <w:rFonts w:ascii="仿宋" w:eastAsia="仿宋" w:hAnsi="仿宋" w:cs="宋体" w:hint="eastAsia"/>
          <w:sz w:val="32"/>
          <w:szCs w:val="32"/>
        </w:rPr>
        <w:t>适应网站实际</w:t>
      </w:r>
      <w:r w:rsidRPr="00096EA3">
        <w:rPr>
          <w:rFonts w:ascii="仿宋" w:eastAsia="仿宋" w:hAnsi="仿宋" w:cs="宋体" w:hint="eastAsia"/>
          <w:sz w:val="32"/>
          <w:szCs w:val="32"/>
        </w:rPr>
        <w:t>业务需求</w:t>
      </w:r>
      <w:r w:rsidR="002672C1">
        <w:rPr>
          <w:rFonts w:ascii="仿宋" w:eastAsia="仿宋" w:hAnsi="仿宋" w:cs="宋体" w:hint="eastAsia"/>
          <w:sz w:val="32"/>
          <w:szCs w:val="32"/>
        </w:rPr>
        <w:t>。同时</w:t>
      </w:r>
      <w:r w:rsidR="002672C1" w:rsidRPr="002672C1">
        <w:rPr>
          <w:rFonts w:ascii="仿宋" w:eastAsia="仿宋" w:hAnsi="仿宋" w:cs="宋体" w:hint="eastAsia"/>
          <w:sz w:val="32"/>
          <w:szCs w:val="32"/>
        </w:rPr>
        <w:t>在政策更新后，通过网站公告、邮件通知等方式向用户同步变更内容，并保留用户同意记录。</w:t>
      </w:r>
    </w:p>
    <w:p w14:paraId="0A0985D7" w14:textId="77777777" w:rsidR="00096EA3" w:rsidRPr="00096EA3" w:rsidRDefault="00096EA3" w:rsidP="00305CDD">
      <w:pPr>
        <w:spacing w:line="560" w:lineRule="exact"/>
        <w:ind w:firstLineChars="200" w:firstLine="640"/>
        <w:rPr>
          <w:rFonts w:ascii="仿宋" w:eastAsia="仿宋" w:hAnsi="仿宋" w:cs="宋体"/>
          <w:sz w:val="32"/>
          <w:szCs w:val="32"/>
        </w:rPr>
      </w:pPr>
    </w:p>
    <w:p w14:paraId="178067A1" w14:textId="77777777" w:rsidR="003B5AD2" w:rsidRPr="003B5AD2" w:rsidRDefault="00305CDD" w:rsidP="00305CDD">
      <w:pPr>
        <w:spacing w:line="560" w:lineRule="exact"/>
        <w:rPr>
          <w:rFonts w:ascii="仿宋" w:eastAsia="仿宋" w:hAnsi="仿宋" w:cs="宋体"/>
          <w:b/>
          <w:sz w:val="32"/>
          <w:szCs w:val="32"/>
        </w:rPr>
      </w:pPr>
      <w:r>
        <w:rPr>
          <w:rFonts w:ascii="仿宋" w:eastAsia="仿宋" w:hAnsi="仿宋" w:cs="宋体" w:hint="eastAsia"/>
          <w:sz w:val="32"/>
          <w:szCs w:val="32"/>
        </w:rPr>
        <w:t xml:space="preserve">    </w:t>
      </w:r>
      <w:r w:rsidR="003B5AD2">
        <w:rPr>
          <w:rFonts w:ascii="仿宋" w:eastAsia="仿宋" w:hAnsi="仿宋" w:cs="宋体" w:hint="eastAsia"/>
          <w:b/>
          <w:sz w:val="32"/>
          <w:szCs w:val="32"/>
        </w:rPr>
        <w:t>三</w:t>
      </w:r>
      <w:r w:rsidR="003B5AD2" w:rsidRPr="003B5AD2">
        <w:rPr>
          <w:rFonts w:ascii="仿宋" w:eastAsia="仿宋" w:hAnsi="仿宋" w:cs="宋体" w:hint="eastAsia"/>
          <w:b/>
          <w:sz w:val="32"/>
          <w:szCs w:val="32"/>
        </w:rPr>
        <w:t>、</w:t>
      </w:r>
      <w:r w:rsidR="00D46C8C">
        <w:rPr>
          <w:rFonts w:ascii="仿宋" w:eastAsia="仿宋" w:hAnsi="仿宋" w:cs="宋体" w:hint="eastAsia"/>
          <w:b/>
          <w:sz w:val="32"/>
          <w:szCs w:val="32"/>
        </w:rPr>
        <w:t>服务商</w:t>
      </w:r>
      <w:r w:rsidR="003B5AD2" w:rsidRPr="003B5AD2">
        <w:rPr>
          <w:rFonts w:ascii="仿宋" w:eastAsia="仿宋" w:hAnsi="仿宋" w:cs="宋体" w:hint="eastAsia"/>
          <w:b/>
          <w:sz w:val="32"/>
          <w:szCs w:val="32"/>
        </w:rPr>
        <w:t>资格要求</w:t>
      </w:r>
    </w:p>
    <w:p w14:paraId="34144D20" w14:textId="77777777" w:rsidR="003B5AD2" w:rsidRPr="003B5AD2" w:rsidRDefault="003B5AD2" w:rsidP="003B5AD2">
      <w:pPr>
        <w:spacing w:line="560" w:lineRule="exact"/>
        <w:ind w:firstLineChars="200" w:firstLine="640"/>
        <w:rPr>
          <w:rFonts w:ascii="仿宋" w:eastAsia="仿宋" w:hAnsi="仿宋" w:cs="宋体"/>
          <w:sz w:val="32"/>
          <w:szCs w:val="32"/>
        </w:rPr>
      </w:pPr>
      <w:r w:rsidRPr="003B5AD2">
        <w:rPr>
          <w:rFonts w:ascii="仿宋" w:eastAsia="仿宋" w:hAnsi="仿宋" w:cs="宋体" w:hint="eastAsia"/>
          <w:sz w:val="32"/>
          <w:szCs w:val="32"/>
        </w:rPr>
        <w:t>1、具有相关经营范围和承担民事责任能力，须提供营业执照复印件并加盖公章；</w:t>
      </w:r>
    </w:p>
    <w:p w14:paraId="09DFA2F7" w14:textId="77777777" w:rsidR="003B5AD2" w:rsidRPr="003B5AD2" w:rsidRDefault="003B5AD2" w:rsidP="003B5AD2">
      <w:pPr>
        <w:spacing w:line="560" w:lineRule="exact"/>
        <w:ind w:firstLineChars="200" w:firstLine="640"/>
        <w:rPr>
          <w:rFonts w:ascii="仿宋" w:eastAsia="仿宋" w:hAnsi="仿宋" w:cs="宋体"/>
          <w:sz w:val="32"/>
          <w:szCs w:val="32"/>
        </w:rPr>
      </w:pPr>
      <w:r w:rsidRPr="003B5AD2">
        <w:rPr>
          <w:rFonts w:ascii="仿宋" w:eastAsia="仿宋" w:hAnsi="仿宋" w:cs="宋体" w:hint="eastAsia"/>
          <w:sz w:val="32"/>
          <w:szCs w:val="32"/>
        </w:rPr>
        <w:t>2、未被列入记录失信被执行人或重大税收违法案件当事人名单或政府采购严重违法失信行为记录名单；</w:t>
      </w:r>
    </w:p>
    <w:p w14:paraId="637B8524" w14:textId="46B52E72" w:rsidR="003B5AD2" w:rsidRDefault="00582226" w:rsidP="00347E44">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3</w:t>
      </w:r>
      <w:r w:rsidR="001C5BD5">
        <w:rPr>
          <w:rFonts w:ascii="仿宋" w:eastAsia="仿宋" w:hAnsi="仿宋" w:cs="宋体" w:hint="eastAsia"/>
          <w:sz w:val="32"/>
          <w:szCs w:val="32"/>
        </w:rPr>
        <w:t>、须</w:t>
      </w:r>
      <w:r w:rsidR="00CC5978">
        <w:rPr>
          <w:rFonts w:ascii="仿宋" w:eastAsia="仿宋" w:hAnsi="仿宋" w:cs="宋体" w:hint="eastAsia"/>
          <w:sz w:val="32"/>
          <w:szCs w:val="32"/>
        </w:rPr>
        <w:t>具备</w:t>
      </w:r>
      <w:r w:rsidR="00347E44" w:rsidRPr="00347E44">
        <w:rPr>
          <w:rFonts w:ascii="仿宋" w:eastAsia="仿宋" w:hAnsi="仿宋" w:cs="宋体"/>
          <w:sz w:val="32"/>
          <w:szCs w:val="32"/>
        </w:rPr>
        <w:t>网站开发和</w:t>
      </w:r>
      <w:r w:rsidR="003A379D">
        <w:rPr>
          <w:rFonts w:ascii="仿宋" w:eastAsia="仿宋" w:hAnsi="仿宋" w:cs="宋体" w:hint="eastAsia"/>
          <w:sz w:val="32"/>
          <w:szCs w:val="32"/>
        </w:rPr>
        <w:t>运营</w:t>
      </w:r>
      <w:r w:rsidR="00347E44" w:rsidRPr="00347E44">
        <w:rPr>
          <w:rFonts w:ascii="仿宋" w:eastAsia="仿宋" w:hAnsi="仿宋" w:cs="宋体"/>
          <w:sz w:val="32"/>
          <w:szCs w:val="32"/>
        </w:rPr>
        <w:t>维护经验，</w:t>
      </w:r>
      <w:r w:rsidR="00305CDD">
        <w:rPr>
          <w:rFonts w:ascii="仿宋" w:eastAsia="仿宋" w:hAnsi="仿宋" w:cs="宋体" w:hint="eastAsia"/>
          <w:sz w:val="32"/>
          <w:szCs w:val="32"/>
        </w:rPr>
        <w:t>附</w:t>
      </w:r>
      <w:r w:rsidR="00347E44">
        <w:rPr>
          <w:rFonts w:ascii="仿宋" w:eastAsia="仿宋" w:hAnsi="仿宋" w:cs="宋体" w:hint="eastAsia"/>
          <w:sz w:val="32"/>
          <w:szCs w:val="32"/>
        </w:rPr>
        <w:t>相关</w:t>
      </w:r>
      <w:r w:rsidR="002672C1">
        <w:rPr>
          <w:rFonts w:ascii="仿宋" w:eastAsia="仿宋" w:hAnsi="仿宋" w:cs="宋体" w:hint="eastAsia"/>
          <w:sz w:val="32"/>
          <w:szCs w:val="32"/>
        </w:rPr>
        <w:t>案例及</w:t>
      </w:r>
      <w:r w:rsidR="00305CDD">
        <w:rPr>
          <w:rFonts w:ascii="仿宋" w:eastAsia="仿宋" w:hAnsi="仿宋" w:cs="宋体" w:hint="eastAsia"/>
          <w:sz w:val="32"/>
          <w:szCs w:val="32"/>
        </w:rPr>
        <w:t>服务</w:t>
      </w:r>
      <w:r w:rsidR="003B5AD2" w:rsidRPr="003B5AD2">
        <w:rPr>
          <w:rFonts w:ascii="仿宋" w:eastAsia="仿宋" w:hAnsi="仿宋" w:cs="宋体" w:hint="eastAsia"/>
          <w:sz w:val="32"/>
          <w:szCs w:val="32"/>
        </w:rPr>
        <w:t>合同；</w:t>
      </w:r>
    </w:p>
    <w:p w14:paraId="14A9996A" w14:textId="59E009F7" w:rsidR="00347E44" w:rsidRPr="001F0A96" w:rsidRDefault="002672C1" w:rsidP="00CC5978">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4、</w:t>
      </w:r>
      <w:r w:rsidR="0009561D">
        <w:rPr>
          <w:rFonts w:ascii="仿宋" w:eastAsia="仿宋" w:hAnsi="仿宋" w:cs="宋体" w:hint="eastAsia"/>
          <w:sz w:val="32"/>
          <w:szCs w:val="32"/>
        </w:rPr>
        <w:t>需</w:t>
      </w:r>
      <w:r w:rsidR="00347E44" w:rsidRPr="00347E44">
        <w:rPr>
          <w:rFonts w:ascii="仿宋" w:eastAsia="仿宋" w:hAnsi="仿宋" w:cs="宋体"/>
          <w:sz w:val="32"/>
          <w:szCs w:val="32"/>
        </w:rPr>
        <w:t>具备</w:t>
      </w:r>
      <w:r w:rsidR="00347E44">
        <w:rPr>
          <w:rFonts w:ascii="仿宋" w:eastAsia="仿宋" w:hAnsi="仿宋" w:cs="宋体" w:hint="eastAsia"/>
          <w:sz w:val="32"/>
          <w:szCs w:val="32"/>
        </w:rPr>
        <w:t>谷歌</w:t>
      </w:r>
      <w:r w:rsidR="00347E44" w:rsidRPr="00347E44">
        <w:rPr>
          <w:rFonts w:ascii="仿宋" w:eastAsia="仿宋" w:hAnsi="仿宋" w:cs="宋体"/>
          <w:sz w:val="32"/>
          <w:szCs w:val="32"/>
        </w:rPr>
        <w:t>SEO优化经验，</w:t>
      </w:r>
      <w:r w:rsidR="001F0A96" w:rsidRPr="001F0A96">
        <w:rPr>
          <w:rFonts w:ascii="仿宋" w:eastAsia="仿宋" w:hAnsi="仿宋" w:cs="宋体" w:hint="eastAsia"/>
          <w:sz w:val="32"/>
          <w:szCs w:val="32"/>
        </w:rPr>
        <w:t>能与现有</w:t>
      </w:r>
      <w:r w:rsidR="00234B58">
        <w:rPr>
          <w:rFonts w:ascii="仿宋" w:eastAsia="仿宋" w:hAnsi="仿宋" w:cs="宋体" w:hint="eastAsia"/>
          <w:sz w:val="32"/>
          <w:szCs w:val="32"/>
        </w:rPr>
        <w:t>提供</w:t>
      </w:r>
      <w:r w:rsidR="001F0A96" w:rsidRPr="001F0A96">
        <w:rPr>
          <w:rFonts w:ascii="仿宋" w:eastAsia="仿宋" w:hAnsi="仿宋" w:cs="宋体" w:hint="eastAsia"/>
          <w:sz w:val="32"/>
          <w:szCs w:val="32"/>
        </w:rPr>
        <w:t>谷歌SEO服</w:t>
      </w:r>
      <w:r w:rsidR="001F0A96" w:rsidRPr="001F0A96">
        <w:rPr>
          <w:rFonts w:ascii="仿宋" w:eastAsia="仿宋" w:hAnsi="仿宋" w:cs="宋体" w:hint="eastAsia"/>
          <w:sz w:val="32"/>
          <w:szCs w:val="32"/>
        </w:rPr>
        <w:lastRenderedPageBreak/>
        <w:t>务</w:t>
      </w:r>
      <w:r w:rsidR="00234B58">
        <w:rPr>
          <w:rFonts w:ascii="仿宋" w:eastAsia="仿宋" w:hAnsi="仿宋" w:cs="宋体" w:hint="eastAsia"/>
          <w:sz w:val="32"/>
          <w:szCs w:val="32"/>
        </w:rPr>
        <w:t>的</w:t>
      </w:r>
      <w:r w:rsidR="001F0A96" w:rsidRPr="001F0A96">
        <w:rPr>
          <w:rFonts w:ascii="仿宋" w:eastAsia="仿宋" w:hAnsi="仿宋" w:cs="宋体" w:hint="eastAsia"/>
          <w:sz w:val="32"/>
          <w:szCs w:val="32"/>
        </w:rPr>
        <w:t>公司</w:t>
      </w:r>
      <w:r w:rsidR="002427A8">
        <w:rPr>
          <w:rFonts w:ascii="仿宋" w:eastAsia="仿宋" w:hAnsi="仿宋" w:cs="宋体" w:hint="eastAsia"/>
          <w:sz w:val="32"/>
          <w:szCs w:val="32"/>
        </w:rPr>
        <w:t>紧密协作</w:t>
      </w:r>
      <w:r w:rsidR="001F0A96" w:rsidRPr="001F0A96">
        <w:rPr>
          <w:rFonts w:ascii="仿宋" w:eastAsia="仿宋" w:hAnsi="仿宋" w:cs="宋体" w:hint="eastAsia"/>
          <w:sz w:val="32"/>
          <w:szCs w:val="32"/>
        </w:rPr>
        <w:t>，保障网站迁移过程的安全性与稳定性，并</w:t>
      </w:r>
      <w:r w:rsidR="006F6FC4">
        <w:rPr>
          <w:rFonts w:ascii="仿宋" w:eastAsia="仿宋" w:hAnsi="仿宋" w:cs="宋体" w:hint="eastAsia"/>
          <w:sz w:val="32"/>
          <w:szCs w:val="32"/>
        </w:rPr>
        <w:t>共同</w:t>
      </w:r>
      <w:r w:rsidR="001F0A96" w:rsidRPr="001F0A96">
        <w:rPr>
          <w:rFonts w:ascii="仿宋" w:eastAsia="仿宋" w:hAnsi="仿宋" w:cs="宋体" w:hint="eastAsia"/>
          <w:sz w:val="32"/>
          <w:szCs w:val="32"/>
        </w:rPr>
        <w:t>制定迁移后的SEO优化策略。</w:t>
      </w:r>
    </w:p>
    <w:p w14:paraId="14AFA4C0" w14:textId="024DE1C5" w:rsidR="003B5AD2" w:rsidRDefault="003A379D" w:rsidP="007A08D1">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5</w:t>
      </w:r>
      <w:r w:rsidR="003B5AD2" w:rsidRPr="003B5AD2">
        <w:rPr>
          <w:rFonts w:ascii="仿宋" w:eastAsia="仿宋" w:hAnsi="仿宋" w:cs="宋体" w:hint="eastAsia"/>
          <w:sz w:val="32"/>
          <w:szCs w:val="32"/>
        </w:rPr>
        <w:t>、本项目不接受联合体</w:t>
      </w:r>
      <w:r w:rsidR="00D46C8C">
        <w:rPr>
          <w:rFonts w:ascii="仿宋" w:eastAsia="仿宋" w:hAnsi="仿宋" w:cs="宋体" w:hint="eastAsia"/>
          <w:sz w:val="32"/>
          <w:szCs w:val="32"/>
        </w:rPr>
        <w:t>报名</w:t>
      </w:r>
      <w:r w:rsidR="003B5AD2" w:rsidRPr="003B5AD2">
        <w:rPr>
          <w:rFonts w:ascii="仿宋" w:eastAsia="仿宋" w:hAnsi="仿宋" w:cs="宋体" w:hint="eastAsia"/>
          <w:sz w:val="32"/>
          <w:szCs w:val="32"/>
        </w:rPr>
        <w:t>，不允许转包、分包。</w:t>
      </w:r>
    </w:p>
    <w:p w14:paraId="68B908FD" w14:textId="5D435E6E" w:rsidR="00ED6351" w:rsidRPr="0075667E" w:rsidRDefault="00305CDD" w:rsidP="00305CDD">
      <w:pPr>
        <w:spacing w:line="560" w:lineRule="exact"/>
        <w:rPr>
          <w:rFonts w:ascii="仿宋" w:eastAsia="仿宋" w:hAnsi="仿宋" w:cs="宋体"/>
          <w:b/>
          <w:sz w:val="32"/>
          <w:szCs w:val="32"/>
        </w:rPr>
      </w:pPr>
      <w:r>
        <w:rPr>
          <w:rFonts w:ascii="仿宋" w:eastAsia="仿宋" w:hAnsi="仿宋" w:cs="宋体" w:hint="eastAsia"/>
          <w:b/>
          <w:sz w:val="32"/>
          <w:szCs w:val="32"/>
        </w:rPr>
        <w:t xml:space="preserve">    </w:t>
      </w:r>
    </w:p>
    <w:p w14:paraId="1D9ABB90" w14:textId="78E9956A" w:rsidR="003B5AD2" w:rsidRPr="001F0A96" w:rsidRDefault="003B5AD2" w:rsidP="001F0A96">
      <w:pPr>
        <w:pStyle w:val="a9"/>
        <w:widowControl/>
        <w:numPr>
          <w:ilvl w:val="0"/>
          <w:numId w:val="9"/>
        </w:numPr>
        <w:snapToGrid w:val="0"/>
        <w:spacing w:line="480" w:lineRule="exact"/>
        <w:ind w:firstLineChars="0"/>
        <w:rPr>
          <w:rFonts w:ascii="仿宋" w:eastAsia="仿宋" w:hAnsi="仿宋" w:cs="宋体"/>
          <w:b/>
          <w:sz w:val="32"/>
          <w:szCs w:val="32"/>
        </w:rPr>
      </w:pPr>
      <w:r w:rsidRPr="001F0A96">
        <w:rPr>
          <w:rFonts w:ascii="仿宋" w:eastAsia="仿宋" w:hAnsi="仿宋" w:cs="宋体" w:hint="eastAsia"/>
          <w:b/>
          <w:sz w:val="32"/>
          <w:szCs w:val="32"/>
        </w:rPr>
        <w:t>服务期限</w:t>
      </w:r>
    </w:p>
    <w:p w14:paraId="5E66ECB4" w14:textId="06439F10" w:rsidR="001F0A96" w:rsidRPr="001F0A96" w:rsidRDefault="001F0A96" w:rsidP="001F0A96">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w:t>
      </w:r>
      <w:r w:rsidRPr="001F0A96">
        <w:rPr>
          <w:rFonts w:ascii="仿宋" w:eastAsia="仿宋" w:hAnsi="仿宋" w:cs="宋体"/>
          <w:sz w:val="32"/>
          <w:szCs w:val="32"/>
        </w:rPr>
        <w:t>网站迁移及重建需在合同签订后</w:t>
      </w:r>
      <w:r w:rsidR="00417D02">
        <w:rPr>
          <w:rFonts w:ascii="仿宋" w:eastAsia="仿宋" w:hAnsi="仿宋" w:cs="宋体" w:hint="eastAsia"/>
          <w:sz w:val="32"/>
          <w:szCs w:val="32"/>
        </w:rPr>
        <w:t>1年</w:t>
      </w:r>
      <w:r w:rsidRPr="001F0A96">
        <w:rPr>
          <w:rFonts w:ascii="仿宋" w:eastAsia="仿宋" w:hAnsi="仿宋" w:cs="宋体" w:hint="eastAsia"/>
          <w:sz w:val="32"/>
          <w:szCs w:val="32"/>
        </w:rPr>
        <w:t>内</w:t>
      </w:r>
      <w:r w:rsidRPr="001F0A96">
        <w:rPr>
          <w:rFonts w:ascii="仿宋" w:eastAsia="仿宋" w:hAnsi="仿宋" w:cs="宋体"/>
          <w:sz w:val="32"/>
          <w:szCs w:val="32"/>
        </w:rPr>
        <w:t>完成。</w:t>
      </w:r>
    </w:p>
    <w:p w14:paraId="0D5B6D8F" w14:textId="1526D559" w:rsidR="00305CDD" w:rsidRPr="001F0A96" w:rsidRDefault="001F0A96" w:rsidP="001F0A96">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w:t>
      </w:r>
      <w:r w:rsidRPr="001F0A96">
        <w:rPr>
          <w:rFonts w:ascii="仿宋" w:eastAsia="仿宋" w:hAnsi="仿宋" w:cs="宋体"/>
          <w:sz w:val="32"/>
          <w:szCs w:val="32"/>
        </w:rPr>
        <w:t>日常运维服务期限为</w:t>
      </w:r>
      <w:r w:rsidRPr="001F0A96">
        <w:rPr>
          <w:rFonts w:ascii="仿宋" w:eastAsia="仿宋" w:hAnsi="仿宋" w:cs="宋体" w:hint="eastAsia"/>
          <w:sz w:val="32"/>
          <w:szCs w:val="32"/>
        </w:rPr>
        <w:t>3</w:t>
      </w:r>
      <w:r w:rsidRPr="001F0A96">
        <w:rPr>
          <w:rFonts w:ascii="仿宋" w:eastAsia="仿宋" w:hAnsi="仿宋" w:cs="宋体"/>
          <w:sz w:val="32"/>
          <w:szCs w:val="32"/>
        </w:rPr>
        <w:t>年，</w:t>
      </w:r>
      <w:r w:rsidR="00417D02">
        <w:rPr>
          <w:rFonts w:ascii="仿宋" w:eastAsia="仿宋" w:hAnsi="仿宋" w:cs="宋体" w:hint="eastAsia"/>
          <w:sz w:val="32"/>
          <w:szCs w:val="32"/>
        </w:rPr>
        <w:t>保障</w:t>
      </w:r>
      <w:r w:rsidRPr="001F0A96">
        <w:rPr>
          <w:rFonts w:ascii="仿宋" w:eastAsia="仿宋" w:hAnsi="仿宋" w:cs="宋体" w:hint="eastAsia"/>
          <w:sz w:val="32"/>
          <w:szCs w:val="32"/>
        </w:rPr>
        <w:t>网站的安全性与稳定性。</w:t>
      </w:r>
    </w:p>
    <w:p w14:paraId="59F5EEFE" w14:textId="77777777" w:rsidR="001F0A96" w:rsidRPr="001F0A96" w:rsidRDefault="001F0A96" w:rsidP="001F0A96">
      <w:pPr>
        <w:spacing w:line="560" w:lineRule="exact"/>
        <w:ind w:left="1360"/>
        <w:jc w:val="left"/>
        <w:rPr>
          <w:rFonts w:ascii="仿宋" w:eastAsia="仿宋" w:hAnsi="仿宋" w:cs="宋体"/>
          <w:sz w:val="32"/>
          <w:szCs w:val="32"/>
        </w:rPr>
      </w:pPr>
    </w:p>
    <w:p w14:paraId="2C46630A" w14:textId="23524948" w:rsidR="00347E44" w:rsidRPr="00347E44" w:rsidRDefault="00305CDD" w:rsidP="00347E44">
      <w:pPr>
        <w:pStyle w:val="a9"/>
        <w:numPr>
          <w:ilvl w:val="0"/>
          <w:numId w:val="9"/>
        </w:numPr>
        <w:spacing w:line="560" w:lineRule="exact"/>
        <w:ind w:firstLineChars="0"/>
        <w:rPr>
          <w:rFonts w:ascii="仿宋" w:eastAsia="仿宋" w:hAnsi="仿宋" w:cs="宋体"/>
          <w:b/>
          <w:sz w:val="32"/>
          <w:szCs w:val="32"/>
        </w:rPr>
      </w:pPr>
      <w:r w:rsidRPr="00347E44">
        <w:rPr>
          <w:rFonts w:ascii="仿宋" w:eastAsia="仿宋" w:hAnsi="仿宋" w:cs="宋体" w:hint="eastAsia"/>
          <w:b/>
          <w:sz w:val="32"/>
          <w:szCs w:val="32"/>
        </w:rPr>
        <w:t>服务</w:t>
      </w:r>
      <w:r w:rsidR="002E5D6F" w:rsidRPr="00347E44">
        <w:rPr>
          <w:rFonts w:ascii="仿宋" w:eastAsia="仿宋" w:hAnsi="仿宋" w:cs="宋体" w:hint="eastAsia"/>
          <w:b/>
          <w:sz w:val="32"/>
          <w:szCs w:val="32"/>
        </w:rPr>
        <w:t>质量保证和售后服务</w:t>
      </w:r>
    </w:p>
    <w:p w14:paraId="41515806" w14:textId="15CEE82D" w:rsidR="00347E44" w:rsidRPr="00CC5978" w:rsidRDefault="00CC5978" w:rsidP="00CC5978">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1.</w:t>
      </w:r>
      <w:r w:rsidRPr="00CC5978">
        <w:rPr>
          <w:rFonts w:ascii="仿宋" w:eastAsia="仿宋" w:hAnsi="仿宋" w:hint="eastAsia"/>
          <w:sz w:val="32"/>
          <w:szCs w:val="32"/>
        </w:rPr>
        <w:t>网站完成</w:t>
      </w:r>
      <w:r w:rsidR="00347E44" w:rsidRPr="00CC5978">
        <w:rPr>
          <w:rFonts w:ascii="仿宋" w:eastAsia="仿宋" w:hAnsi="仿宋" w:hint="eastAsia"/>
          <w:sz w:val="32"/>
          <w:szCs w:val="32"/>
        </w:rPr>
        <w:t>迁移后进行全站功能测试，确保与原网站功能一致。并提供新旧网站数据对比报告，证明</w:t>
      </w:r>
      <w:r>
        <w:rPr>
          <w:rFonts w:ascii="仿宋" w:eastAsia="仿宋" w:hAnsi="仿宋" w:hint="eastAsia"/>
          <w:sz w:val="32"/>
          <w:szCs w:val="32"/>
        </w:rPr>
        <w:t>谷歌</w:t>
      </w:r>
      <w:r w:rsidR="00347E44" w:rsidRPr="00CC5978">
        <w:rPr>
          <w:rFonts w:ascii="仿宋" w:eastAsia="仿宋" w:hAnsi="仿宋" w:hint="eastAsia"/>
          <w:sz w:val="32"/>
          <w:szCs w:val="32"/>
        </w:rPr>
        <w:t>SEO表现无显著下降。</w:t>
      </w:r>
    </w:p>
    <w:p w14:paraId="05BE82A7" w14:textId="1E91DAA1" w:rsidR="00347E44" w:rsidRPr="00347E44" w:rsidRDefault="00347E44" w:rsidP="00347E44">
      <w:pPr>
        <w:ind w:firstLineChars="200" w:firstLine="640"/>
        <w:jc w:val="left"/>
        <w:rPr>
          <w:rFonts w:ascii="仿宋" w:eastAsia="仿宋" w:hAnsi="仿宋"/>
          <w:sz w:val="32"/>
          <w:szCs w:val="32"/>
        </w:rPr>
      </w:pPr>
      <w:r>
        <w:rPr>
          <w:rFonts w:ascii="仿宋" w:eastAsia="仿宋" w:hAnsi="仿宋" w:hint="eastAsia"/>
          <w:sz w:val="32"/>
          <w:szCs w:val="32"/>
        </w:rPr>
        <w:t>2.</w:t>
      </w:r>
      <w:r w:rsidRPr="00347E44">
        <w:rPr>
          <w:rFonts w:ascii="仿宋" w:eastAsia="仿宋" w:hAnsi="仿宋" w:hint="eastAsia"/>
          <w:sz w:val="32"/>
          <w:szCs w:val="32"/>
        </w:rPr>
        <w:t>提供7×24小时安全监控与应急响应，</w:t>
      </w:r>
      <w:r w:rsidRPr="00347E44">
        <w:rPr>
          <w:rFonts w:ascii="仿宋" w:eastAsia="仿宋" w:hAnsi="仿宋"/>
          <w:sz w:val="32"/>
          <w:szCs w:val="32"/>
        </w:rPr>
        <w:t>对突发技术问题</w:t>
      </w:r>
      <w:r w:rsidR="00AF6258">
        <w:rPr>
          <w:rFonts w:ascii="仿宋" w:eastAsia="仿宋" w:hAnsi="仿宋" w:hint="eastAsia"/>
          <w:sz w:val="32"/>
          <w:szCs w:val="32"/>
        </w:rPr>
        <w:t>须</w:t>
      </w:r>
      <w:r w:rsidRPr="00347E44">
        <w:rPr>
          <w:rFonts w:ascii="仿宋" w:eastAsia="仿宋" w:hAnsi="仿宋"/>
          <w:sz w:val="32"/>
          <w:szCs w:val="32"/>
        </w:rPr>
        <w:t>快速响应，确保网站稳定运行。</w:t>
      </w:r>
    </w:p>
    <w:p w14:paraId="201632F7" w14:textId="106607F6" w:rsidR="00347E44" w:rsidRPr="00CC5978" w:rsidRDefault="00347E44" w:rsidP="00CC5978">
      <w:pPr>
        <w:ind w:firstLineChars="200" w:firstLine="640"/>
        <w:rPr>
          <w:rFonts w:ascii="仿宋" w:eastAsia="仿宋" w:hAnsi="仿宋"/>
          <w:sz w:val="32"/>
          <w:szCs w:val="32"/>
        </w:rPr>
      </w:pPr>
      <w:r>
        <w:rPr>
          <w:rFonts w:ascii="仿宋" w:eastAsia="仿宋" w:hAnsi="仿宋" w:hint="eastAsia"/>
          <w:sz w:val="32"/>
          <w:szCs w:val="32"/>
        </w:rPr>
        <w:t>3.</w:t>
      </w:r>
      <w:r w:rsidRPr="00347E44">
        <w:rPr>
          <w:rFonts w:ascii="仿宋" w:eastAsia="仿宋" w:hAnsi="仿宋" w:hint="eastAsia"/>
          <w:sz w:val="32"/>
          <w:szCs w:val="32"/>
        </w:rPr>
        <w:t>提供</w:t>
      </w:r>
      <w:r w:rsidR="00CC5978">
        <w:rPr>
          <w:rFonts w:ascii="仿宋" w:eastAsia="仿宋" w:hAnsi="仿宋" w:hint="eastAsia"/>
          <w:sz w:val="32"/>
          <w:szCs w:val="32"/>
        </w:rPr>
        <w:t>月度</w:t>
      </w:r>
      <w:r w:rsidRPr="00347E44">
        <w:rPr>
          <w:rFonts w:ascii="仿宋" w:eastAsia="仿宋" w:hAnsi="仿宋" w:hint="eastAsia"/>
          <w:sz w:val="32"/>
          <w:szCs w:val="32"/>
        </w:rPr>
        <w:t>网站运营报告，</w:t>
      </w:r>
      <w:r w:rsidRPr="00347E44">
        <w:rPr>
          <w:rFonts w:ascii="仿宋" w:eastAsia="仿宋" w:hAnsi="仿宋"/>
          <w:sz w:val="32"/>
          <w:szCs w:val="32"/>
        </w:rPr>
        <w:t>包括流量分析、安全检测结果等。</w:t>
      </w:r>
    </w:p>
    <w:p w14:paraId="178C2F85" w14:textId="5E2EE922" w:rsidR="00D40F60" w:rsidRPr="00CC5978" w:rsidRDefault="00347E44" w:rsidP="00CC5978">
      <w:pPr>
        <w:widowControl/>
        <w:ind w:firstLineChars="200" w:firstLine="640"/>
        <w:jc w:val="left"/>
        <w:rPr>
          <w:rFonts w:ascii="仿宋" w:eastAsia="仿宋" w:hAnsi="仿宋" w:cs="Segoe UI"/>
          <w:color w:val="404040"/>
          <w:kern w:val="0"/>
          <w:sz w:val="32"/>
          <w:szCs w:val="32"/>
        </w:rPr>
      </w:pPr>
      <w:r>
        <w:rPr>
          <w:rFonts w:ascii="仿宋" w:eastAsia="仿宋" w:hAnsi="仿宋" w:cs="Segoe UI" w:hint="eastAsia"/>
          <w:color w:val="404040"/>
          <w:kern w:val="0"/>
          <w:sz w:val="32"/>
          <w:szCs w:val="32"/>
        </w:rPr>
        <w:t>4.</w:t>
      </w:r>
      <w:r w:rsidRPr="00347E44">
        <w:rPr>
          <w:rFonts w:ascii="仿宋" w:eastAsia="仿宋" w:hAnsi="仿宋" w:cs="Segoe UI"/>
          <w:color w:val="404040"/>
          <w:kern w:val="0"/>
          <w:sz w:val="32"/>
          <w:szCs w:val="32"/>
        </w:rPr>
        <w:t>网站设计及功能优化需符合</w:t>
      </w:r>
      <w:r w:rsidR="00CC5978">
        <w:rPr>
          <w:rFonts w:ascii="仿宋" w:eastAsia="仿宋" w:hAnsi="仿宋" w:cs="Segoe UI" w:hint="eastAsia"/>
          <w:color w:val="404040"/>
          <w:kern w:val="0"/>
          <w:sz w:val="32"/>
          <w:szCs w:val="32"/>
        </w:rPr>
        <w:t>胸壁外科</w:t>
      </w:r>
      <w:r w:rsidRPr="00347E44">
        <w:rPr>
          <w:rFonts w:ascii="仿宋" w:eastAsia="仿宋" w:hAnsi="仿宋" w:cs="Segoe UI"/>
          <w:color w:val="404040"/>
          <w:kern w:val="0"/>
          <w:sz w:val="32"/>
          <w:szCs w:val="32"/>
        </w:rPr>
        <w:t>研究院品牌定位，并适应</w:t>
      </w:r>
      <w:r w:rsidR="00CC5978">
        <w:rPr>
          <w:rFonts w:ascii="仿宋" w:eastAsia="仿宋" w:hAnsi="仿宋" w:cs="Segoe UI" w:hint="eastAsia"/>
          <w:color w:val="404040"/>
          <w:kern w:val="0"/>
          <w:sz w:val="32"/>
          <w:szCs w:val="32"/>
        </w:rPr>
        <w:t>目标</w:t>
      </w:r>
      <w:r w:rsidRPr="00347E44">
        <w:rPr>
          <w:rFonts w:ascii="仿宋" w:eastAsia="仿宋" w:hAnsi="仿宋" w:cs="Segoe UI"/>
          <w:color w:val="404040"/>
          <w:kern w:val="0"/>
          <w:sz w:val="32"/>
          <w:szCs w:val="32"/>
        </w:rPr>
        <w:t>用户需求。</w:t>
      </w:r>
    </w:p>
    <w:sectPr w:rsidR="00D40F60" w:rsidRPr="00CC5978" w:rsidSect="00CD36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3B96C" w14:textId="77777777" w:rsidR="000B5A28" w:rsidRDefault="000B5A28" w:rsidP="00982319">
      <w:r>
        <w:separator/>
      </w:r>
    </w:p>
  </w:endnote>
  <w:endnote w:type="continuationSeparator" w:id="0">
    <w:p w14:paraId="395FE0A1" w14:textId="77777777" w:rsidR="000B5A28" w:rsidRDefault="000B5A28" w:rsidP="0098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72695" w14:textId="77777777" w:rsidR="000B5A28" w:rsidRDefault="000B5A28" w:rsidP="00982319">
      <w:r>
        <w:separator/>
      </w:r>
    </w:p>
  </w:footnote>
  <w:footnote w:type="continuationSeparator" w:id="0">
    <w:p w14:paraId="3004B7DE" w14:textId="77777777" w:rsidR="000B5A28" w:rsidRDefault="000B5A28" w:rsidP="00982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6896"/>
    <w:multiLevelType w:val="multilevel"/>
    <w:tmpl w:val="3940B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C7013"/>
    <w:multiLevelType w:val="multilevel"/>
    <w:tmpl w:val="D160ED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1551B"/>
    <w:multiLevelType w:val="hybridMultilevel"/>
    <w:tmpl w:val="67C422BC"/>
    <w:lvl w:ilvl="0" w:tplc="6F628AAC">
      <w:start w:val="1"/>
      <w:numFmt w:val="decimal"/>
      <w:lvlText w:val="%1、"/>
      <w:lvlJc w:val="left"/>
      <w:pPr>
        <w:ind w:left="1560" w:hanging="480"/>
      </w:pPr>
      <w:rPr>
        <w:rFonts w:ascii="仿宋" w:eastAsia="仿宋" w:hAnsi="仿宋" w:cs="宋体" w:hint="default"/>
        <w:sz w:val="32"/>
      </w:rPr>
    </w:lvl>
    <w:lvl w:ilvl="1" w:tplc="04090019" w:tentative="1">
      <w:start w:val="1"/>
      <w:numFmt w:val="lowerLetter"/>
      <w:lvlText w:val="%2)"/>
      <w:lvlJc w:val="left"/>
      <w:pPr>
        <w:ind w:left="1960" w:hanging="440"/>
      </w:pPr>
    </w:lvl>
    <w:lvl w:ilvl="2" w:tplc="0409001B" w:tentative="1">
      <w:start w:val="1"/>
      <w:numFmt w:val="lowerRoman"/>
      <w:lvlText w:val="%3."/>
      <w:lvlJc w:val="right"/>
      <w:pPr>
        <w:ind w:left="2400" w:hanging="440"/>
      </w:pPr>
    </w:lvl>
    <w:lvl w:ilvl="3" w:tplc="0409000F" w:tentative="1">
      <w:start w:val="1"/>
      <w:numFmt w:val="decimal"/>
      <w:lvlText w:val="%4."/>
      <w:lvlJc w:val="left"/>
      <w:pPr>
        <w:ind w:left="2840" w:hanging="440"/>
      </w:pPr>
    </w:lvl>
    <w:lvl w:ilvl="4" w:tplc="04090019" w:tentative="1">
      <w:start w:val="1"/>
      <w:numFmt w:val="lowerLetter"/>
      <w:lvlText w:val="%5)"/>
      <w:lvlJc w:val="left"/>
      <w:pPr>
        <w:ind w:left="3280" w:hanging="440"/>
      </w:pPr>
    </w:lvl>
    <w:lvl w:ilvl="5" w:tplc="0409001B" w:tentative="1">
      <w:start w:val="1"/>
      <w:numFmt w:val="lowerRoman"/>
      <w:lvlText w:val="%6."/>
      <w:lvlJc w:val="right"/>
      <w:pPr>
        <w:ind w:left="3720" w:hanging="440"/>
      </w:pPr>
    </w:lvl>
    <w:lvl w:ilvl="6" w:tplc="0409000F" w:tentative="1">
      <w:start w:val="1"/>
      <w:numFmt w:val="decimal"/>
      <w:lvlText w:val="%7."/>
      <w:lvlJc w:val="left"/>
      <w:pPr>
        <w:ind w:left="4160" w:hanging="440"/>
      </w:pPr>
    </w:lvl>
    <w:lvl w:ilvl="7" w:tplc="04090019" w:tentative="1">
      <w:start w:val="1"/>
      <w:numFmt w:val="lowerLetter"/>
      <w:lvlText w:val="%8)"/>
      <w:lvlJc w:val="left"/>
      <w:pPr>
        <w:ind w:left="4600" w:hanging="440"/>
      </w:pPr>
    </w:lvl>
    <w:lvl w:ilvl="8" w:tplc="0409001B" w:tentative="1">
      <w:start w:val="1"/>
      <w:numFmt w:val="lowerRoman"/>
      <w:lvlText w:val="%9."/>
      <w:lvlJc w:val="right"/>
      <w:pPr>
        <w:ind w:left="5040" w:hanging="440"/>
      </w:pPr>
    </w:lvl>
  </w:abstractNum>
  <w:abstractNum w:abstractNumId="3" w15:restartNumberingAfterBreak="0">
    <w:nsid w:val="14245A4A"/>
    <w:multiLevelType w:val="hybridMultilevel"/>
    <w:tmpl w:val="8DDE209C"/>
    <w:lvl w:ilvl="0" w:tplc="007E467C">
      <w:start w:val="1"/>
      <w:numFmt w:val="decimal"/>
      <w:lvlText w:val="%1."/>
      <w:lvlJc w:val="left"/>
      <w:pPr>
        <w:ind w:left="1000" w:hanging="360"/>
      </w:pPr>
      <w:rPr>
        <w:rFonts w:hint="default"/>
      </w:rPr>
    </w:lvl>
    <w:lvl w:ilvl="1" w:tplc="04090019">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4" w15:restartNumberingAfterBreak="0">
    <w:nsid w:val="24AF7FE1"/>
    <w:multiLevelType w:val="hybridMultilevel"/>
    <w:tmpl w:val="83200092"/>
    <w:lvl w:ilvl="0" w:tplc="04090001">
      <w:start w:val="1"/>
      <w:numFmt w:val="bullet"/>
      <w:lvlText w:val=""/>
      <w:lvlJc w:val="left"/>
      <w:pPr>
        <w:ind w:left="1520" w:hanging="440"/>
      </w:pPr>
      <w:rPr>
        <w:rFonts w:ascii="Wingdings" w:hAnsi="Wingdings" w:hint="default"/>
      </w:rPr>
    </w:lvl>
    <w:lvl w:ilvl="1" w:tplc="04090003" w:tentative="1">
      <w:start w:val="1"/>
      <w:numFmt w:val="bullet"/>
      <w:lvlText w:val=""/>
      <w:lvlJc w:val="left"/>
      <w:pPr>
        <w:ind w:left="1960" w:hanging="440"/>
      </w:pPr>
      <w:rPr>
        <w:rFonts w:ascii="Wingdings" w:hAnsi="Wingdings" w:hint="default"/>
      </w:rPr>
    </w:lvl>
    <w:lvl w:ilvl="2" w:tplc="04090005"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3" w:tentative="1">
      <w:start w:val="1"/>
      <w:numFmt w:val="bullet"/>
      <w:lvlText w:val=""/>
      <w:lvlJc w:val="left"/>
      <w:pPr>
        <w:ind w:left="3280" w:hanging="440"/>
      </w:pPr>
      <w:rPr>
        <w:rFonts w:ascii="Wingdings" w:hAnsi="Wingdings" w:hint="default"/>
      </w:rPr>
    </w:lvl>
    <w:lvl w:ilvl="5" w:tplc="04090005"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3" w:tentative="1">
      <w:start w:val="1"/>
      <w:numFmt w:val="bullet"/>
      <w:lvlText w:val=""/>
      <w:lvlJc w:val="left"/>
      <w:pPr>
        <w:ind w:left="4600" w:hanging="440"/>
      </w:pPr>
      <w:rPr>
        <w:rFonts w:ascii="Wingdings" w:hAnsi="Wingdings" w:hint="default"/>
      </w:rPr>
    </w:lvl>
    <w:lvl w:ilvl="8" w:tplc="04090005" w:tentative="1">
      <w:start w:val="1"/>
      <w:numFmt w:val="bullet"/>
      <w:lvlText w:val=""/>
      <w:lvlJc w:val="left"/>
      <w:pPr>
        <w:ind w:left="5040" w:hanging="440"/>
      </w:pPr>
      <w:rPr>
        <w:rFonts w:ascii="Wingdings" w:hAnsi="Wingdings" w:hint="default"/>
      </w:rPr>
    </w:lvl>
  </w:abstractNum>
  <w:abstractNum w:abstractNumId="5" w15:restartNumberingAfterBreak="0">
    <w:nsid w:val="29EC75DA"/>
    <w:multiLevelType w:val="multilevel"/>
    <w:tmpl w:val="F190A6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311A78"/>
    <w:multiLevelType w:val="multilevel"/>
    <w:tmpl w:val="504CF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42231A"/>
    <w:multiLevelType w:val="multilevel"/>
    <w:tmpl w:val="9A344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7E0A92"/>
    <w:multiLevelType w:val="multilevel"/>
    <w:tmpl w:val="437E0A92"/>
    <w:lvl w:ilvl="0">
      <w:start w:val="3"/>
      <w:numFmt w:val="decimal"/>
      <w:lvlText w:val="%1、"/>
      <w:lvlJc w:val="left"/>
      <w:pPr>
        <w:ind w:left="380" w:hanging="3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7BC34FD"/>
    <w:multiLevelType w:val="multilevel"/>
    <w:tmpl w:val="0DF0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583BFD"/>
    <w:multiLevelType w:val="multilevel"/>
    <w:tmpl w:val="51A4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6E69CB"/>
    <w:multiLevelType w:val="hybridMultilevel"/>
    <w:tmpl w:val="EA5C57DE"/>
    <w:lvl w:ilvl="0" w:tplc="90B85978">
      <w:start w:val="2"/>
      <w:numFmt w:val="decimal"/>
      <w:lvlText w:val="%1、"/>
      <w:lvlJc w:val="left"/>
      <w:pPr>
        <w:ind w:left="990" w:hanging="360"/>
      </w:pPr>
      <w:rPr>
        <w:rFonts w:hint="default"/>
      </w:rPr>
    </w:lvl>
    <w:lvl w:ilvl="1" w:tplc="04090019" w:tentative="1">
      <w:start w:val="1"/>
      <w:numFmt w:val="lowerLetter"/>
      <w:lvlText w:val="%2)"/>
      <w:lvlJc w:val="left"/>
      <w:pPr>
        <w:ind w:left="1510" w:hanging="440"/>
      </w:pPr>
    </w:lvl>
    <w:lvl w:ilvl="2" w:tplc="0409001B" w:tentative="1">
      <w:start w:val="1"/>
      <w:numFmt w:val="lowerRoman"/>
      <w:lvlText w:val="%3."/>
      <w:lvlJc w:val="right"/>
      <w:pPr>
        <w:ind w:left="1950" w:hanging="440"/>
      </w:pPr>
    </w:lvl>
    <w:lvl w:ilvl="3" w:tplc="0409000F" w:tentative="1">
      <w:start w:val="1"/>
      <w:numFmt w:val="decimal"/>
      <w:lvlText w:val="%4."/>
      <w:lvlJc w:val="left"/>
      <w:pPr>
        <w:ind w:left="2390" w:hanging="440"/>
      </w:pPr>
    </w:lvl>
    <w:lvl w:ilvl="4" w:tplc="04090019" w:tentative="1">
      <w:start w:val="1"/>
      <w:numFmt w:val="lowerLetter"/>
      <w:lvlText w:val="%5)"/>
      <w:lvlJc w:val="left"/>
      <w:pPr>
        <w:ind w:left="2830" w:hanging="440"/>
      </w:pPr>
    </w:lvl>
    <w:lvl w:ilvl="5" w:tplc="0409001B" w:tentative="1">
      <w:start w:val="1"/>
      <w:numFmt w:val="lowerRoman"/>
      <w:lvlText w:val="%6."/>
      <w:lvlJc w:val="right"/>
      <w:pPr>
        <w:ind w:left="3270" w:hanging="440"/>
      </w:pPr>
    </w:lvl>
    <w:lvl w:ilvl="6" w:tplc="0409000F" w:tentative="1">
      <w:start w:val="1"/>
      <w:numFmt w:val="decimal"/>
      <w:lvlText w:val="%7."/>
      <w:lvlJc w:val="left"/>
      <w:pPr>
        <w:ind w:left="3710" w:hanging="440"/>
      </w:pPr>
    </w:lvl>
    <w:lvl w:ilvl="7" w:tplc="04090019" w:tentative="1">
      <w:start w:val="1"/>
      <w:numFmt w:val="lowerLetter"/>
      <w:lvlText w:val="%8)"/>
      <w:lvlJc w:val="left"/>
      <w:pPr>
        <w:ind w:left="4150" w:hanging="440"/>
      </w:pPr>
    </w:lvl>
    <w:lvl w:ilvl="8" w:tplc="0409001B" w:tentative="1">
      <w:start w:val="1"/>
      <w:numFmt w:val="lowerRoman"/>
      <w:lvlText w:val="%9."/>
      <w:lvlJc w:val="right"/>
      <w:pPr>
        <w:ind w:left="4590" w:hanging="440"/>
      </w:pPr>
    </w:lvl>
  </w:abstractNum>
  <w:abstractNum w:abstractNumId="12" w15:restartNumberingAfterBreak="0">
    <w:nsid w:val="56652205"/>
    <w:multiLevelType w:val="multilevel"/>
    <w:tmpl w:val="C6B21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D509CE"/>
    <w:multiLevelType w:val="hybridMultilevel"/>
    <w:tmpl w:val="737855BC"/>
    <w:lvl w:ilvl="0" w:tplc="6B4A50C2">
      <w:start w:val="4"/>
      <w:numFmt w:val="japaneseCounting"/>
      <w:lvlText w:val="%1、"/>
      <w:lvlJc w:val="left"/>
      <w:pPr>
        <w:ind w:left="1373" w:hanging="720"/>
      </w:pPr>
      <w:rPr>
        <w:rFonts w:hint="default"/>
      </w:rPr>
    </w:lvl>
    <w:lvl w:ilvl="1" w:tplc="04090019" w:tentative="1">
      <w:start w:val="1"/>
      <w:numFmt w:val="lowerLetter"/>
      <w:lvlText w:val="%2)"/>
      <w:lvlJc w:val="left"/>
      <w:pPr>
        <w:ind w:left="1533" w:hanging="440"/>
      </w:pPr>
    </w:lvl>
    <w:lvl w:ilvl="2" w:tplc="0409001B" w:tentative="1">
      <w:start w:val="1"/>
      <w:numFmt w:val="lowerRoman"/>
      <w:lvlText w:val="%3."/>
      <w:lvlJc w:val="right"/>
      <w:pPr>
        <w:ind w:left="1973" w:hanging="440"/>
      </w:pPr>
    </w:lvl>
    <w:lvl w:ilvl="3" w:tplc="0409000F" w:tentative="1">
      <w:start w:val="1"/>
      <w:numFmt w:val="decimal"/>
      <w:lvlText w:val="%4."/>
      <w:lvlJc w:val="left"/>
      <w:pPr>
        <w:ind w:left="2413" w:hanging="440"/>
      </w:pPr>
    </w:lvl>
    <w:lvl w:ilvl="4" w:tplc="04090019" w:tentative="1">
      <w:start w:val="1"/>
      <w:numFmt w:val="lowerLetter"/>
      <w:lvlText w:val="%5)"/>
      <w:lvlJc w:val="left"/>
      <w:pPr>
        <w:ind w:left="2853" w:hanging="440"/>
      </w:pPr>
    </w:lvl>
    <w:lvl w:ilvl="5" w:tplc="0409001B" w:tentative="1">
      <w:start w:val="1"/>
      <w:numFmt w:val="lowerRoman"/>
      <w:lvlText w:val="%6."/>
      <w:lvlJc w:val="right"/>
      <w:pPr>
        <w:ind w:left="3293" w:hanging="440"/>
      </w:pPr>
    </w:lvl>
    <w:lvl w:ilvl="6" w:tplc="0409000F" w:tentative="1">
      <w:start w:val="1"/>
      <w:numFmt w:val="decimal"/>
      <w:lvlText w:val="%7."/>
      <w:lvlJc w:val="left"/>
      <w:pPr>
        <w:ind w:left="3733" w:hanging="440"/>
      </w:pPr>
    </w:lvl>
    <w:lvl w:ilvl="7" w:tplc="04090019" w:tentative="1">
      <w:start w:val="1"/>
      <w:numFmt w:val="lowerLetter"/>
      <w:lvlText w:val="%8)"/>
      <w:lvlJc w:val="left"/>
      <w:pPr>
        <w:ind w:left="4173" w:hanging="440"/>
      </w:pPr>
    </w:lvl>
    <w:lvl w:ilvl="8" w:tplc="0409001B" w:tentative="1">
      <w:start w:val="1"/>
      <w:numFmt w:val="lowerRoman"/>
      <w:lvlText w:val="%9."/>
      <w:lvlJc w:val="right"/>
      <w:pPr>
        <w:ind w:left="4613" w:hanging="440"/>
      </w:pPr>
    </w:lvl>
  </w:abstractNum>
  <w:abstractNum w:abstractNumId="14" w15:restartNumberingAfterBreak="0">
    <w:nsid w:val="674F1AD9"/>
    <w:multiLevelType w:val="multilevel"/>
    <w:tmpl w:val="699A9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17644D"/>
    <w:multiLevelType w:val="multilevel"/>
    <w:tmpl w:val="75AC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4D11B1"/>
    <w:multiLevelType w:val="multilevel"/>
    <w:tmpl w:val="D2D83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F64D75"/>
    <w:multiLevelType w:val="hybridMultilevel"/>
    <w:tmpl w:val="24E24418"/>
    <w:lvl w:ilvl="0" w:tplc="F18C4D4E">
      <w:start w:val="1"/>
      <w:numFmt w:val="decimal"/>
      <w:lvlText w:val="%1、"/>
      <w:lvlJc w:val="left"/>
      <w:pPr>
        <w:ind w:left="1459" w:hanging="720"/>
      </w:pPr>
      <w:rPr>
        <w:rFonts w:hint="default"/>
      </w:rPr>
    </w:lvl>
    <w:lvl w:ilvl="1" w:tplc="04090019" w:tentative="1">
      <w:start w:val="1"/>
      <w:numFmt w:val="lowerLetter"/>
      <w:lvlText w:val="%2)"/>
      <w:lvlJc w:val="left"/>
      <w:pPr>
        <w:ind w:left="1619" w:hanging="440"/>
      </w:pPr>
    </w:lvl>
    <w:lvl w:ilvl="2" w:tplc="0409001B" w:tentative="1">
      <w:start w:val="1"/>
      <w:numFmt w:val="lowerRoman"/>
      <w:lvlText w:val="%3."/>
      <w:lvlJc w:val="right"/>
      <w:pPr>
        <w:ind w:left="2059" w:hanging="440"/>
      </w:pPr>
    </w:lvl>
    <w:lvl w:ilvl="3" w:tplc="0409000F" w:tentative="1">
      <w:start w:val="1"/>
      <w:numFmt w:val="decimal"/>
      <w:lvlText w:val="%4."/>
      <w:lvlJc w:val="left"/>
      <w:pPr>
        <w:ind w:left="2499" w:hanging="440"/>
      </w:pPr>
    </w:lvl>
    <w:lvl w:ilvl="4" w:tplc="04090019" w:tentative="1">
      <w:start w:val="1"/>
      <w:numFmt w:val="lowerLetter"/>
      <w:lvlText w:val="%5)"/>
      <w:lvlJc w:val="left"/>
      <w:pPr>
        <w:ind w:left="2939" w:hanging="440"/>
      </w:pPr>
    </w:lvl>
    <w:lvl w:ilvl="5" w:tplc="0409001B" w:tentative="1">
      <w:start w:val="1"/>
      <w:numFmt w:val="lowerRoman"/>
      <w:lvlText w:val="%6."/>
      <w:lvlJc w:val="right"/>
      <w:pPr>
        <w:ind w:left="3379" w:hanging="440"/>
      </w:pPr>
    </w:lvl>
    <w:lvl w:ilvl="6" w:tplc="0409000F" w:tentative="1">
      <w:start w:val="1"/>
      <w:numFmt w:val="decimal"/>
      <w:lvlText w:val="%7."/>
      <w:lvlJc w:val="left"/>
      <w:pPr>
        <w:ind w:left="3819" w:hanging="440"/>
      </w:pPr>
    </w:lvl>
    <w:lvl w:ilvl="7" w:tplc="04090019" w:tentative="1">
      <w:start w:val="1"/>
      <w:numFmt w:val="lowerLetter"/>
      <w:lvlText w:val="%8)"/>
      <w:lvlJc w:val="left"/>
      <w:pPr>
        <w:ind w:left="4259" w:hanging="440"/>
      </w:pPr>
    </w:lvl>
    <w:lvl w:ilvl="8" w:tplc="0409001B" w:tentative="1">
      <w:start w:val="1"/>
      <w:numFmt w:val="lowerRoman"/>
      <w:lvlText w:val="%9."/>
      <w:lvlJc w:val="right"/>
      <w:pPr>
        <w:ind w:left="4699" w:hanging="440"/>
      </w:pPr>
    </w:lvl>
  </w:abstractNum>
  <w:num w:numId="1" w16cid:durableId="1500316195">
    <w:abstractNumId w:val="8"/>
  </w:num>
  <w:num w:numId="2" w16cid:durableId="195510449">
    <w:abstractNumId w:val="0"/>
  </w:num>
  <w:num w:numId="3" w16cid:durableId="1060831469">
    <w:abstractNumId w:val="5"/>
  </w:num>
  <w:num w:numId="4" w16cid:durableId="2057509900">
    <w:abstractNumId w:val="15"/>
  </w:num>
  <w:num w:numId="5" w16cid:durableId="655375698">
    <w:abstractNumId w:val="7"/>
  </w:num>
  <w:num w:numId="6" w16cid:durableId="788938843">
    <w:abstractNumId w:val="9"/>
  </w:num>
  <w:num w:numId="7" w16cid:durableId="1365791400">
    <w:abstractNumId w:val="16"/>
  </w:num>
  <w:num w:numId="8" w16cid:durableId="1280987241">
    <w:abstractNumId w:val="6"/>
  </w:num>
  <w:num w:numId="9" w16cid:durableId="1701315298">
    <w:abstractNumId w:val="13"/>
  </w:num>
  <w:num w:numId="10" w16cid:durableId="1064914394">
    <w:abstractNumId w:val="17"/>
  </w:num>
  <w:num w:numId="11" w16cid:durableId="946545000">
    <w:abstractNumId w:val="1"/>
  </w:num>
  <w:num w:numId="12" w16cid:durableId="6758806">
    <w:abstractNumId w:val="4"/>
  </w:num>
  <w:num w:numId="13" w16cid:durableId="989140183">
    <w:abstractNumId w:val="2"/>
  </w:num>
  <w:num w:numId="14" w16cid:durableId="1161041684">
    <w:abstractNumId w:val="3"/>
  </w:num>
  <w:num w:numId="15" w16cid:durableId="576474121">
    <w:abstractNumId w:val="12"/>
  </w:num>
  <w:num w:numId="16" w16cid:durableId="1490515877">
    <w:abstractNumId w:val="11"/>
  </w:num>
  <w:num w:numId="17" w16cid:durableId="798180589">
    <w:abstractNumId w:val="10"/>
  </w:num>
  <w:num w:numId="18" w16cid:durableId="17377078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319"/>
    <w:rsid w:val="00001436"/>
    <w:rsid w:val="0009561D"/>
    <w:rsid w:val="00096EA3"/>
    <w:rsid w:val="000B5A28"/>
    <w:rsid w:val="000C6A8A"/>
    <w:rsid w:val="000D3310"/>
    <w:rsid w:val="00153745"/>
    <w:rsid w:val="001744DE"/>
    <w:rsid w:val="001772EB"/>
    <w:rsid w:val="001807D5"/>
    <w:rsid w:val="001C5567"/>
    <w:rsid w:val="001C5BD5"/>
    <w:rsid w:val="001C5CF9"/>
    <w:rsid w:val="001E5FF2"/>
    <w:rsid w:val="001F0A96"/>
    <w:rsid w:val="00234B58"/>
    <w:rsid w:val="00235015"/>
    <w:rsid w:val="002427A8"/>
    <w:rsid w:val="002672C1"/>
    <w:rsid w:val="00281D66"/>
    <w:rsid w:val="002C2611"/>
    <w:rsid w:val="002D0351"/>
    <w:rsid w:val="002E5D6F"/>
    <w:rsid w:val="002F37E0"/>
    <w:rsid w:val="00305CDD"/>
    <w:rsid w:val="003225EE"/>
    <w:rsid w:val="00324ED3"/>
    <w:rsid w:val="0033105F"/>
    <w:rsid w:val="00331F42"/>
    <w:rsid w:val="00347E44"/>
    <w:rsid w:val="003A379D"/>
    <w:rsid w:val="003B5AD2"/>
    <w:rsid w:val="003D25B7"/>
    <w:rsid w:val="003F16FE"/>
    <w:rsid w:val="00417D02"/>
    <w:rsid w:val="00442186"/>
    <w:rsid w:val="00467256"/>
    <w:rsid w:val="004C3E54"/>
    <w:rsid w:val="00556D5B"/>
    <w:rsid w:val="00567020"/>
    <w:rsid w:val="00582226"/>
    <w:rsid w:val="005C3E02"/>
    <w:rsid w:val="005E3F90"/>
    <w:rsid w:val="0061703C"/>
    <w:rsid w:val="006C4038"/>
    <w:rsid w:val="006E0864"/>
    <w:rsid w:val="006F6FC4"/>
    <w:rsid w:val="00712D75"/>
    <w:rsid w:val="00726168"/>
    <w:rsid w:val="0074737D"/>
    <w:rsid w:val="0075667E"/>
    <w:rsid w:val="007624E1"/>
    <w:rsid w:val="007A08D1"/>
    <w:rsid w:val="008345FD"/>
    <w:rsid w:val="00873833"/>
    <w:rsid w:val="008831A2"/>
    <w:rsid w:val="00885C08"/>
    <w:rsid w:val="008A26E7"/>
    <w:rsid w:val="009160EF"/>
    <w:rsid w:val="00982319"/>
    <w:rsid w:val="00A133E1"/>
    <w:rsid w:val="00A30F82"/>
    <w:rsid w:val="00A47009"/>
    <w:rsid w:val="00A55586"/>
    <w:rsid w:val="00A745A1"/>
    <w:rsid w:val="00AF6258"/>
    <w:rsid w:val="00B44D09"/>
    <w:rsid w:val="00B738D2"/>
    <w:rsid w:val="00BE3374"/>
    <w:rsid w:val="00C36F4D"/>
    <w:rsid w:val="00C519C7"/>
    <w:rsid w:val="00CC5978"/>
    <w:rsid w:val="00CD36B5"/>
    <w:rsid w:val="00D01776"/>
    <w:rsid w:val="00D40F60"/>
    <w:rsid w:val="00D46C8C"/>
    <w:rsid w:val="00D54CCF"/>
    <w:rsid w:val="00D61A32"/>
    <w:rsid w:val="00DE4BCC"/>
    <w:rsid w:val="00E301EA"/>
    <w:rsid w:val="00E633B2"/>
    <w:rsid w:val="00E63C5C"/>
    <w:rsid w:val="00E91E4E"/>
    <w:rsid w:val="00E9235F"/>
    <w:rsid w:val="00EC71B9"/>
    <w:rsid w:val="00ED2830"/>
    <w:rsid w:val="00ED6351"/>
    <w:rsid w:val="00EE22A8"/>
    <w:rsid w:val="00EE419C"/>
    <w:rsid w:val="00F1135F"/>
    <w:rsid w:val="00F26806"/>
    <w:rsid w:val="00F3678F"/>
    <w:rsid w:val="00FC26BC"/>
    <w:rsid w:val="00FE6C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ABBFCB"/>
  <w15:docId w15:val="{C6892B7C-141D-4046-8A2C-D8F6D9D4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ngXian" w:eastAsia="DengXian" w:hAnsi="DengXi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6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319"/>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982319"/>
    <w:rPr>
      <w:sz w:val="18"/>
      <w:szCs w:val="18"/>
    </w:rPr>
  </w:style>
  <w:style w:type="paragraph" w:styleId="a5">
    <w:name w:val="footer"/>
    <w:basedOn w:val="a"/>
    <w:link w:val="a6"/>
    <w:uiPriority w:val="99"/>
    <w:unhideWhenUsed/>
    <w:rsid w:val="00982319"/>
    <w:pPr>
      <w:tabs>
        <w:tab w:val="center" w:pos="4153"/>
        <w:tab w:val="right" w:pos="8306"/>
      </w:tabs>
      <w:snapToGrid w:val="0"/>
      <w:jc w:val="left"/>
    </w:pPr>
    <w:rPr>
      <w:sz w:val="18"/>
      <w:szCs w:val="18"/>
    </w:rPr>
  </w:style>
  <w:style w:type="character" w:customStyle="1" w:styleId="a6">
    <w:name w:val="页脚 字符"/>
    <w:link w:val="a5"/>
    <w:uiPriority w:val="99"/>
    <w:rsid w:val="00982319"/>
    <w:rPr>
      <w:sz w:val="18"/>
      <w:szCs w:val="18"/>
    </w:rPr>
  </w:style>
  <w:style w:type="paragraph" w:styleId="a7">
    <w:name w:val="Body Text"/>
    <w:basedOn w:val="a"/>
    <w:link w:val="a8"/>
    <w:unhideWhenUsed/>
    <w:rsid w:val="002E5D6F"/>
    <w:pPr>
      <w:spacing w:after="120"/>
    </w:pPr>
    <w:rPr>
      <w:rFonts w:ascii="Times New Roman" w:eastAsia="宋体" w:hAnsi="Times New Roman"/>
      <w:szCs w:val="24"/>
    </w:rPr>
  </w:style>
  <w:style w:type="character" w:customStyle="1" w:styleId="a8">
    <w:name w:val="正文文本 字符"/>
    <w:link w:val="a7"/>
    <w:rsid w:val="002E5D6F"/>
    <w:rPr>
      <w:rFonts w:ascii="Times New Roman" w:eastAsia="宋体" w:hAnsi="Times New Roman" w:cs="Times New Roman"/>
      <w:szCs w:val="24"/>
    </w:rPr>
  </w:style>
  <w:style w:type="paragraph" w:styleId="a9">
    <w:name w:val="List Paragraph"/>
    <w:basedOn w:val="a"/>
    <w:uiPriority w:val="34"/>
    <w:qFormat/>
    <w:rsid w:val="00096EA3"/>
    <w:pPr>
      <w:ind w:firstLineChars="200" w:firstLine="420"/>
    </w:pPr>
  </w:style>
  <w:style w:type="paragraph" w:styleId="aa">
    <w:name w:val="Normal (Web)"/>
    <w:basedOn w:val="a"/>
    <w:uiPriority w:val="99"/>
    <w:semiHidden/>
    <w:unhideWhenUsed/>
    <w:rsid w:val="002672C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61251">
      <w:bodyDiv w:val="1"/>
      <w:marLeft w:val="0"/>
      <w:marRight w:val="0"/>
      <w:marTop w:val="0"/>
      <w:marBottom w:val="0"/>
      <w:divBdr>
        <w:top w:val="none" w:sz="0" w:space="0" w:color="auto"/>
        <w:left w:val="none" w:sz="0" w:space="0" w:color="auto"/>
        <w:bottom w:val="none" w:sz="0" w:space="0" w:color="auto"/>
        <w:right w:val="none" w:sz="0" w:space="0" w:color="auto"/>
      </w:divBdr>
    </w:div>
    <w:div w:id="51657495">
      <w:bodyDiv w:val="1"/>
      <w:marLeft w:val="0"/>
      <w:marRight w:val="0"/>
      <w:marTop w:val="0"/>
      <w:marBottom w:val="0"/>
      <w:divBdr>
        <w:top w:val="none" w:sz="0" w:space="0" w:color="auto"/>
        <w:left w:val="none" w:sz="0" w:space="0" w:color="auto"/>
        <w:bottom w:val="none" w:sz="0" w:space="0" w:color="auto"/>
        <w:right w:val="none" w:sz="0" w:space="0" w:color="auto"/>
      </w:divBdr>
    </w:div>
    <w:div w:id="107747935">
      <w:bodyDiv w:val="1"/>
      <w:marLeft w:val="0"/>
      <w:marRight w:val="0"/>
      <w:marTop w:val="0"/>
      <w:marBottom w:val="0"/>
      <w:divBdr>
        <w:top w:val="none" w:sz="0" w:space="0" w:color="auto"/>
        <w:left w:val="none" w:sz="0" w:space="0" w:color="auto"/>
        <w:bottom w:val="none" w:sz="0" w:space="0" w:color="auto"/>
        <w:right w:val="none" w:sz="0" w:space="0" w:color="auto"/>
      </w:divBdr>
    </w:div>
    <w:div w:id="145366844">
      <w:bodyDiv w:val="1"/>
      <w:marLeft w:val="0"/>
      <w:marRight w:val="0"/>
      <w:marTop w:val="0"/>
      <w:marBottom w:val="0"/>
      <w:divBdr>
        <w:top w:val="none" w:sz="0" w:space="0" w:color="auto"/>
        <w:left w:val="none" w:sz="0" w:space="0" w:color="auto"/>
        <w:bottom w:val="none" w:sz="0" w:space="0" w:color="auto"/>
        <w:right w:val="none" w:sz="0" w:space="0" w:color="auto"/>
      </w:divBdr>
    </w:div>
    <w:div w:id="272372148">
      <w:bodyDiv w:val="1"/>
      <w:marLeft w:val="0"/>
      <w:marRight w:val="0"/>
      <w:marTop w:val="0"/>
      <w:marBottom w:val="0"/>
      <w:divBdr>
        <w:top w:val="none" w:sz="0" w:space="0" w:color="auto"/>
        <w:left w:val="none" w:sz="0" w:space="0" w:color="auto"/>
        <w:bottom w:val="none" w:sz="0" w:space="0" w:color="auto"/>
        <w:right w:val="none" w:sz="0" w:space="0" w:color="auto"/>
      </w:divBdr>
    </w:div>
    <w:div w:id="392047663">
      <w:bodyDiv w:val="1"/>
      <w:marLeft w:val="0"/>
      <w:marRight w:val="0"/>
      <w:marTop w:val="0"/>
      <w:marBottom w:val="0"/>
      <w:divBdr>
        <w:top w:val="none" w:sz="0" w:space="0" w:color="auto"/>
        <w:left w:val="none" w:sz="0" w:space="0" w:color="auto"/>
        <w:bottom w:val="none" w:sz="0" w:space="0" w:color="auto"/>
        <w:right w:val="none" w:sz="0" w:space="0" w:color="auto"/>
      </w:divBdr>
    </w:div>
    <w:div w:id="414398627">
      <w:bodyDiv w:val="1"/>
      <w:marLeft w:val="0"/>
      <w:marRight w:val="0"/>
      <w:marTop w:val="0"/>
      <w:marBottom w:val="0"/>
      <w:divBdr>
        <w:top w:val="none" w:sz="0" w:space="0" w:color="auto"/>
        <w:left w:val="none" w:sz="0" w:space="0" w:color="auto"/>
        <w:bottom w:val="none" w:sz="0" w:space="0" w:color="auto"/>
        <w:right w:val="none" w:sz="0" w:space="0" w:color="auto"/>
      </w:divBdr>
    </w:div>
    <w:div w:id="450126877">
      <w:bodyDiv w:val="1"/>
      <w:marLeft w:val="0"/>
      <w:marRight w:val="0"/>
      <w:marTop w:val="0"/>
      <w:marBottom w:val="0"/>
      <w:divBdr>
        <w:top w:val="none" w:sz="0" w:space="0" w:color="auto"/>
        <w:left w:val="none" w:sz="0" w:space="0" w:color="auto"/>
        <w:bottom w:val="none" w:sz="0" w:space="0" w:color="auto"/>
        <w:right w:val="none" w:sz="0" w:space="0" w:color="auto"/>
      </w:divBdr>
    </w:div>
    <w:div w:id="652638110">
      <w:bodyDiv w:val="1"/>
      <w:marLeft w:val="0"/>
      <w:marRight w:val="0"/>
      <w:marTop w:val="0"/>
      <w:marBottom w:val="0"/>
      <w:divBdr>
        <w:top w:val="none" w:sz="0" w:space="0" w:color="auto"/>
        <w:left w:val="none" w:sz="0" w:space="0" w:color="auto"/>
        <w:bottom w:val="none" w:sz="0" w:space="0" w:color="auto"/>
        <w:right w:val="none" w:sz="0" w:space="0" w:color="auto"/>
      </w:divBdr>
    </w:div>
    <w:div w:id="656228946">
      <w:bodyDiv w:val="1"/>
      <w:marLeft w:val="0"/>
      <w:marRight w:val="0"/>
      <w:marTop w:val="0"/>
      <w:marBottom w:val="0"/>
      <w:divBdr>
        <w:top w:val="none" w:sz="0" w:space="0" w:color="auto"/>
        <w:left w:val="none" w:sz="0" w:space="0" w:color="auto"/>
        <w:bottom w:val="none" w:sz="0" w:space="0" w:color="auto"/>
        <w:right w:val="none" w:sz="0" w:space="0" w:color="auto"/>
      </w:divBdr>
    </w:div>
    <w:div w:id="818577227">
      <w:bodyDiv w:val="1"/>
      <w:marLeft w:val="0"/>
      <w:marRight w:val="0"/>
      <w:marTop w:val="0"/>
      <w:marBottom w:val="0"/>
      <w:divBdr>
        <w:top w:val="none" w:sz="0" w:space="0" w:color="auto"/>
        <w:left w:val="none" w:sz="0" w:space="0" w:color="auto"/>
        <w:bottom w:val="none" w:sz="0" w:space="0" w:color="auto"/>
        <w:right w:val="none" w:sz="0" w:space="0" w:color="auto"/>
      </w:divBdr>
    </w:div>
    <w:div w:id="861012952">
      <w:bodyDiv w:val="1"/>
      <w:marLeft w:val="0"/>
      <w:marRight w:val="0"/>
      <w:marTop w:val="0"/>
      <w:marBottom w:val="0"/>
      <w:divBdr>
        <w:top w:val="none" w:sz="0" w:space="0" w:color="auto"/>
        <w:left w:val="none" w:sz="0" w:space="0" w:color="auto"/>
        <w:bottom w:val="none" w:sz="0" w:space="0" w:color="auto"/>
        <w:right w:val="none" w:sz="0" w:space="0" w:color="auto"/>
      </w:divBdr>
    </w:div>
    <w:div w:id="920870986">
      <w:bodyDiv w:val="1"/>
      <w:marLeft w:val="0"/>
      <w:marRight w:val="0"/>
      <w:marTop w:val="0"/>
      <w:marBottom w:val="0"/>
      <w:divBdr>
        <w:top w:val="none" w:sz="0" w:space="0" w:color="auto"/>
        <w:left w:val="none" w:sz="0" w:space="0" w:color="auto"/>
        <w:bottom w:val="none" w:sz="0" w:space="0" w:color="auto"/>
        <w:right w:val="none" w:sz="0" w:space="0" w:color="auto"/>
      </w:divBdr>
    </w:div>
    <w:div w:id="1012024802">
      <w:bodyDiv w:val="1"/>
      <w:marLeft w:val="0"/>
      <w:marRight w:val="0"/>
      <w:marTop w:val="0"/>
      <w:marBottom w:val="0"/>
      <w:divBdr>
        <w:top w:val="none" w:sz="0" w:space="0" w:color="auto"/>
        <w:left w:val="none" w:sz="0" w:space="0" w:color="auto"/>
        <w:bottom w:val="none" w:sz="0" w:space="0" w:color="auto"/>
        <w:right w:val="none" w:sz="0" w:space="0" w:color="auto"/>
      </w:divBdr>
    </w:div>
    <w:div w:id="1158115967">
      <w:bodyDiv w:val="1"/>
      <w:marLeft w:val="0"/>
      <w:marRight w:val="0"/>
      <w:marTop w:val="0"/>
      <w:marBottom w:val="0"/>
      <w:divBdr>
        <w:top w:val="none" w:sz="0" w:space="0" w:color="auto"/>
        <w:left w:val="none" w:sz="0" w:space="0" w:color="auto"/>
        <w:bottom w:val="none" w:sz="0" w:space="0" w:color="auto"/>
        <w:right w:val="none" w:sz="0" w:space="0" w:color="auto"/>
      </w:divBdr>
    </w:div>
    <w:div w:id="1800874491">
      <w:bodyDiv w:val="1"/>
      <w:marLeft w:val="0"/>
      <w:marRight w:val="0"/>
      <w:marTop w:val="0"/>
      <w:marBottom w:val="0"/>
      <w:divBdr>
        <w:top w:val="none" w:sz="0" w:space="0" w:color="auto"/>
        <w:left w:val="none" w:sz="0" w:space="0" w:color="auto"/>
        <w:bottom w:val="none" w:sz="0" w:space="0" w:color="auto"/>
        <w:right w:val="none" w:sz="0" w:space="0" w:color="auto"/>
      </w:divBdr>
    </w:div>
    <w:div w:id="1903518558">
      <w:bodyDiv w:val="1"/>
      <w:marLeft w:val="0"/>
      <w:marRight w:val="0"/>
      <w:marTop w:val="0"/>
      <w:marBottom w:val="0"/>
      <w:divBdr>
        <w:top w:val="none" w:sz="0" w:space="0" w:color="auto"/>
        <w:left w:val="none" w:sz="0" w:space="0" w:color="auto"/>
        <w:bottom w:val="none" w:sz="0" w:space="0" w:color="auto"/>
        <w:right w:val="none" w:sz="0" w:space="0" w:color="auto"/>
      </w:divBdr>
    </w:div>
    <w:div w:id="1958438925">
      <w:bodyDiv w:val="1"/>
      <w:marLeft w:val="0"/>
      <w:marRight w:val="0"/>
      <w:marTop w:val="0"/>
      <w:marBottom w:val="0"/>
      <w:divBdr>
        <w:top w:val="none" w:sz="0" w:space="0" w:color="auto"/>
        <w:left w:val="none" w:sz="0" w:space="0" w:color="auto"/>
        <w:bottom w:val="none" w:sz="0" w:space="0" w:color="auto"/>
        <w:right w:val="none" w:sz="0" w:space="0" w:color="auto"/>
      </w:divBdr>
    </w:div>
    <w:div w:id="1962762698">
      <w:bodyDiv w:val="1"/>
      <w:marLeft w:val="0"/>
      <w:marRight w:val="0"/>
      <w:marTop w:val="0"/>
      <w:marBottom w:val="0"/>
      <w:divBdr>
        <w:top w:val="none" w:sz="0" w:space="0" w:color="auto"/>
        <w:left w:val="none" w:sz="0" w:space="0" w:color="auto"/>
        <w:bottom w:val="none" w:sz="0" w:space="0" w:color="auto"/>
        <w:right w:val="none" w:sz="0" w:space="0" w:color="auto"/>
      </w:divBdr>
    </w:div>
    <w:div w:id="1982005442">
      <w:bodyDiv w:val="1"/>
      <w:marLeft w:val="0"/>
      <w:marRight w:val="0"/>
      <w:marTop w:val="0"/>
      <w:marBottom w:val="0"/>
      <w:divBdr>
        <w:top w:val="none" w:sz="0" w:space="0" w:color="auto"/>
        <w:left w:val="none" w:sz="0" w:space="0" w:color="auto"/>
        <w:bottom w:val="none" w:sz="0" w:space="0" w:color="auto"/>
        <w:right w:val="none" w:sz="0" w:space="0" w:color="auto"/>
      </w:divBdr>
    </w:div>
    <w:div w:id="2000961239">
      <w:bodyDiv w:val="1"/>
      <w:marLeft w:val="0"/>
      <w:marRight w:val="0"/>
      <w:marTop w:val="0"/>
      <w:marBottom w:val="0"/>
      <w:divBdr>
        <w:top w:val="none" w:sz="0" w:space="0" w:color="auto"/>
        <w:left w:val="none" w:sz="0" w:space="0" w:color="auto"/>
        <w:bottom w:val="none" w:sz="0" w:space="0" w:color="auto"/>
        <w:right w:val="none" w:sz="0" w:space="0" w:color="auto"/>
      </w:divBdr>
    </w:div>
    <w:div w:id="2048213031">
      <w:bodyDiv w:val="1"/>
      <w:marLeft w:val="0"/>
      <w:marRight w:val="0"/>
      <w:marTop w:val="0"/>
      <w:marBottom w:val="0"/>
      <w:divBdr>
        <w:top w:val="none" w:sz="0" w:space="0" w:color="auto"/>
        <w:left w:val="none" w:sz="0" w:space="0" w:color="auto"/>
        <w:bottom w:val="none" w:sz="0" w:space="0" w:color="auto"/>
        <w:right w:val="none" w:sz="0" w:space="0" w:color="auto"/>
      </w:divBdr>
    </w:div>
    <w:div w:id="206139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155</Words>
  <Characters>886</Characters>
  <Application>Microsoft Office Word</Application>
  <DocSecurity>0</DocSecurity>
  <PresentationFormat/>
  <Lines>7</Lines>
  <Paragraphs>2</Paragraphs>
  <Slides>0</Slides>
  <Notes>0</Notes>
  <HiddenSlides>0</HiddenSlides>
  <MMClips>0</MMClips>
  <ScaleCrop>false</ScaleCrop>
  <Company>Microsoft</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刘千寻</cp:lastModifiedBy>
  <cp:revision>16</cp:revision>
  <dcterms:created xsi:type="dcterms:W3CDTF">2025-02-11T06:35:00Z</dcterms:created>
  <dcterms:modified xsi:type="dcterms:W3CDTF">2025-07-25T07:21:00Z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