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343DA" w14:textId="77777777" w:rsidR="00F83CBD" w:rsidRPr="002A32D6" w:rsidRDefault="000A37E1">
      <w:pPr>
        <w:pStyle w:val="2"/>
        <w:spacing w:line="360" w:lineRule="auto"/>
        <w:jc w:val="center"/>
        <w:rPr>
          <w:rFonts w:ascii="宋体" w:eastAsia="宋体" w:hAnsi="宋体" w:cs="微软雅黑" w:hint="eastAsia"/>
          <w:szCs w:val="24"/>
        </w:rPr>
      </w:pPr>
      <w:r w:rsidRPr="002A32D6">
        <w:rPr>
          <w:rFonts w:ascii="宋体" w:eastAsia="宋体" w:hAnsi="宋体" w:cs="微软雅黑" w:hint="eastAsia"/>
          <w:szCs w:val="24"/>
        </w:rPr>
        <w:t>单病种数据上报系统用户需求书</w:t>
      </w:r>
    </w:p>
    <w:p w14:paraId="732430C6" w14:textId="77777777" w:rsidR="00F83CBD" w:rsidRPr="002A32D6" w:rsidRDefault="000A37E1">
      <w:pPr>
        <w:pStyle w:val="2"/>
        <w:numPr>
          <w:ilvl w:val="0"/>
          <w:numId w:val="1"/>
        </w:numPr>
        <w:spacing w:line="360" w:lineRule="auto"/>
        <w:rPr>
          <w:rFonts w:ascii="宋体" w:eastAsia="宋体" w:hAnsi="宋体" w:cs="微软雅黑" w:hint="eastAsia"/>
          <w:sz w:val="24"/>
          <w:szCs w:val="24"/>
        </w:rPr>
      </w:pPr>
      <w:r w:rsidRPr="002A32D6">
        <w:rPr>
          <w:rFonts w:ascii="宋体" w:eastAsia="宋体" w:hAnsi="宋体" w:cs="微软雅黑" w:hint="eastAsia"/>
          <w:sz w:val="24"/>
          <w:szCs w:val="24"/>
        </w:rPr>
        <w:t>项目概况</w:t>
      </w:r>
    </w:p>
    <w:p w14:paraId="7204695D" w14:textId="2005B7DB" w:rsidR="00F83CBD" w:rsidRPr="002A32D6" w:rsidRDefault="000A37E1">
      <w:pPr>
        <w:spacing w:line="360" w:lineRule="auto"/>
        <w:ind w:firstLineChars="200" w:firstLine="420"/>
        <w:rPr>
          <w:rFonts w:ascii="宋体" w:eastAsia="宋体" w:hAnsi="宋体" w:hint="eastAsia"/>
        </w:rPr>
      </w:pPr>
      <w:r w:rsidRPr="002A32D6">
        <w:rPr>
          <w:rFonts w:ascii="宋体" w:eastAsia="宋体" w:hAnsi="宋体" w:hint="eastAsia"/>
        </w:rPr>
        <w:t>国家卫生健康委办公厅于</w:t>
      </w:r>
      <w:r w:rsidRPr="002A32D6">
        <w:rPr>
          <w:rFonts w:ascii="宋体" w:eastAsia="宋体" w:hAnsi="宋体"/>
        </w:rPr>
        <w:t>2020年7月发布了</w:t>
      </w:r>
      <w:r w:rsidRPr="002A32D6">
        <w:rPr>
          <w:rFonts w:ascii="宋体" w:eastAsia="宋体" w:hAnsi="宋体" w:hint="eastAsia"/>
        </w:rPr>
        <w:t>《</w:t>
      </w:r>
      <w:r w:rsidRPr="002A32D6">
        <w:rPr>
          <w:rFonts w:ascii="宋体" w:eastAsia="宋体" w:hAnsi="宋体"/>
        </w:rPr>
        <w:t>关于进一步加强单病种质量管理与控制工作的通知</w:t>
      </w:r>
      <w:r w:rsidRPr="002A32D6">
        <w:rPr>
          <w:rFonts w:ascii="宋体" w:eastAsia="宋体" w:hAnsi="宋体" w:hint="eastAsia"/>
        </w:rPr>
        <w:t>》</w:t>
      </w:r>
      <w:r w:rsidRPr="002A32D6">
        <w:rPr>
          <w:rFonts w:ascii="宋体" w:eastAsia="宋体" w:hAnsi="宋体"/>
        </w:rPr>
        <w:t>（国卫办医函〔2020〕624号），通知要求各医疗机构需将单病种质量管理与控制工作制度作为医疗质量管理制度的重要组成部分，利用信息化手段统计、分析、反馈单病种相关质量监测信息</w:t>
      </w:r>
      <w:r w:rsidRPr="002A32D6">
        <w:rPr>
          <w:rFonts w:ascii="宋体" w:eastAsia="宋体" w:hAnsi="宋体" w:hint="eastAsia"/>
        </w:rPr>
        <w:t>。目前需要上报的单病种数量已达到55个，必</w:t>
      </w:r>
      <w:proofErr w:type="gramStart"/>
      <w:r w:rsidRPr="002A32D6">
        <w:rPr>
          <w:rFonts w:ascii="宋体" w:eastAsia="宋体" w:hAnsi="宋体" w:hint="eastAsia"/>
        </w:rPr>
        <w:t>填项超</w:t>
      </w:r>
      <w:proofErr w:type="gramEnd"/>
      <w:r w:rsidRPr="002A32D6">
        <w:rPr>
          <w:rFonts w:ascii="宋体" w:eastAsia="宋体" w:hAnsi="宋体" w:hint="eastAsia"/>
        </w:rPr>
        <w:t>90%，平均每个患者填报耗时0.5小时以上，而且医生还需要通过多种方式获取完整的病历信息，整个过程极为耗时，因此需要建设医院单病种数据上报系统。建成以后，可为院内单病种管理提供信息化支撑。主要建设成效如下：</w:t>
      </w:r>
    </w:p>
    <w:p w14:paraId="3C31CBC2" w14:textId="1F72202A" w:rsidR="00F83CBD" w:rsidRPr="002A32D6" w:rsidRDefault="000A37E1">
      <w:pPr>
        <w:pStyle w:val="H0"/>
        <w:ind w:firstLine="420"/>
        <w:rPr>
          <w:rFonts w:cstheme="minorBidi" w:hint="eastAsia"/>
          <w:sz w:val="21"/>
          <w:szCs w:val="22"/>
        </w:rPr>
      </w:pPr>
      <w:r w:rsidRPr="002A32D6">
        <w:rPr>
          <w:rFonts w:cstheme="minorBidi" w:hint="eastAsia"/>
          <w:sz w:val="21"/>
          <w:szCs w:val="22"/>
        </w:rPr>
        <w:t>1.通过单病种数据上报系统的建设，能够解决传统人工填报方式存在的效率低、出错率高等问题，大大减轻医院单病种数据上报的工作量，提高数据上报的准确性和及时性，规范医院的单病种管理。</w:t>
      </w:r>
    </w:p>
    <w:p w14:paraId="5D12C198" w14:textId="77777777" w:rsidR="00F83CBD" w:rsidRPr="002A32D6" w:rsidRDefault="000A37E1">
      <w:pPr>
        <w:pStyle w:val="H0"/>
        <w:ind w:firstLine="420"/>
        <w:rPr>
          <w:rFonts w:cstheme="minorBidi" w:hint="eastAsia"/>
          <w:sz w:val="21"/>
          <w:szCs w:val="22"/>
        </w:rPr>
      </w:pPr>
      <w:r w:rsidRPr="002A32D6">
        <w:rPr>
          <w:rFonts w:cstheme="minorBidi" w:hint="eastAsia"/>
          <w:sz w:val="21"/>
          <w:szCs w:val="22"/>
        </w:rPr>
        <w:t>2.系统精准匹配上报要求、自动抓取、智能分配，实现院内系统与国家单病种系统的对接，可一键上报国家单病种网站，节省上报时间，保证单病种上报任务及时高质量完成。</w:t>
      </w:r>
    </w:p>
    <w:p w14:paraId="1622CE39" w14:textId="7848BCB4" w:rsidR="00F83CBD" w:rsidRPr="002A32D6" w:rsidRDefault="000A37E1">
      <w:pPr>
        <w:pStyle w:val="H0"/>
        <w:ind w:firstLine="420"/>
        <w:rPr>
          <w:rFonts w:cstheme="minorBidi" w:hint="eastAsia"/>
          <w:sz w:val="21"/>
          <w:szCs w:val="22"/>
        </w:rPr>
      </w:pPr>
      <w:r w:rsidRPr="002A32D6">
        <w:rPr>
          <w:rFonts w:cstheme="minorBidi" w:hint="eastAsia"/>
          <w:sz w:val="21"/>
          <w:szCs w:val="22"/>
        </w:rPr>
        <w:t>3.在帮助医院完成上报任务的基础上，系统还能针对单病种指标数据进行分析，从全院、科室、临床等多维度出发，对指标情况进行统计，为管理决策和制定改进计划提供支撑，定期进行总结、分析，形成质量报告，协助管理者对医院单病种管理进行持续改进。</w:t>
      </w:r>
    </w:p>
    <w:p w14:paraId="510DF420" w14:textId="77777777" w:rsidR="00F83CBD" w:rsidRPr="002A32D6" w:rsidRDefault="000A37E1">
      <w:pPr>
        <w:pStyle w:val="2"/>
        <w:numPr>
          <w:ilvl w:val="0"/>
          <w:numId w:val="1"/>
        </w:numPr>
        <w:spacing w:line="360" w:lineRule="auto"/>
        <w:rPr>
          <w:rFonts w:ascii="宋体" w:eastAsia="宋体" w:hAnsi="宋体" w:cs="微软雅黑" w:hint="eastAsia"/>
          <w:sz w:val="24"/>
          <w:szCs w:val="24"/>
        </w:rPr>
      </w:pPr>
      <w:r w:rsidRPr="002A32D6">
        <w:rPr>
          <w:rFonts w:ascii="宋体" w:eastAsia="宋体" w:hAnsi="宋体" w:cs="微软雅黑" w:hint="eastAsia"/>
          <w:sz w:val="24"/>
          <w:szCs w:val="24"/>
        </w:rPr>
        <w:t>需求清单</w:t>
      </w:r>
    </w:p>
    <w:tbl>
      <w:tblPr>
        <w:tblW w:w="8075" w:type="dxa"/>
        <w:tblLook w:val="04A0" w:firstRow="1" w:lastRow="0" w:firstColumn="1" w:lastColumn="0" w:noHBand="0" w:noVBand="1"/>
      </w:tblPr>
      <w:tblGrid>
        <w:gridCol w:w="846"/>
        <w:gridCol w:w="3827"/>
        <w:gridCol w:w="1701"/>
        <w:gridCol w:w="1701"/>
      </w:tblGrid>
      <w:tr w:rsidR="00F83CBD" w:rsidRPr="002A32D6" w14:paraId="32B40405" w14:textId="77777777" w:rsidTr="00EA10A5">
        <w:trPr>
          <w:trHeight w:val="56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7D0D6F94" w14:textId="77777777" w:rsidR="00F83CBD" w:rsidRPr="002A32D6" w:rsidRDefault="000A37E1">
            <w:pPr>
              <w:spacing w:line="360" w:lineRule="auto"/>
              <w:rPr>
                <w:rFonts w:ascii="宋体" w:eastAsia="宋体" w:hAnsi="宋体" w:hint="eastAsia"/>
                <w:b/>
                <w:bCs/>
                <w:sz w:val="22"/>
                <w:szCs w:val="28"/>
              </w:rPr>
            </w:pPr>
            <w:r w:rsidRPr="002A32D6">
              <w:rPr>
                <w:rFonts w:ascii="宋体" w:eastAsia="宋体" w:hAnsi="宋体" w:hint="eastAsia"/>
                <w:b/>
                <w:bCs/>
                <w:sz w:val="22"/>
                <w:szCs w:val="28"/>
              </w:rPr>
              <w:t>序号</w:t>
            </w:r>
          </w:p>
        </w:tc>
        <w:tc>
          <w:tcPr>
            <w:tcW w:w="3827" w:type="dxa"/>
            <w:tcBorders>
              <w:top w:val="single" w:sz="4" w:space="0" w:color="auto"/>
              <w:left w:val="nil"/>
              <w:bottom w:val="single" w:sz="4" w:space="0" w:color="auto"/>
              <w:right w:val="single" w:sz="4" w:space="0" w:color="000000"/>
            </w:tcBorders>
            <w:shd w:val="clear" w:color="000000" w:fill="FFFFFF"/>
            <w:vAlign w:val="center"/>
          </w:tcPr>
          <w:p w14:paraId="077E72E3" w14:textId="77777777" w:rsidR="00F83CBD" w:rsidRPr="002A32D6" w:rsidRDefault="000A37E1">
            <w:pPr>
              <w:spacing w:line="360" w:lineRule="auto"/>
              <w:rPr>
                <w:rFonts w:ascii="宋体" w:eastAsia="宋体" w:hAnsi="宋体" w:hint="eastAsia"/>
                <w:b/>
                <w:bCs/>
                <w:sz w:val="22"/>
                <w:szCs w:val="28"/>
              </w:rPr>
            </w:pPr>
            <w:r w:rsidRPr="002A32D6">
              <w:rPr>
                <w:rFonts w:ascii="宋体" w:eastAsia="宋体" w:hAnsi="宋体" w:hint="eastAsia"/>
                <w:b/>
                <w:bCs/>
                <w:sz w:val="22"/>
                <w:szCs w:val="28"/>
              </w:rPr>
              <w:t>内容</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90A1428" w14:textId="77777777" w:rsidR="00F83CBD" w:rsidRPr="002A32D6" w:rsidRDefault="000A37E1">
            <w:pPr>
              <w:spacing w:line="360" w:lineRule="auto"/>
              <w:rPr>
                <w:rFonts w:ascii="宋体" w:eastAsia="宋体" w:hAnsi="宋体" w:hint="eastAsia"/>
                <w:b/>
                <w:bCs/>
                <w:sz w:val="22"/>
                <w:szCs w:val="28"/>
              </w:rPr>
            </w:pPr>
            <w:r w:rsidRPr="002A32D6">
              <w:rPr>
                <w:rFonts w:ascii="宋体" w:eastAsia="宋体" w:hAnsi="宋体" w:hint="eastAsia"/>
                <w:b/>
                <w:bCs/>
                <w:sz w:val="22"/>
                <w:szCs w:val="28"/>
              </w:rPr>
              <w:t>数量</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8F47CC5" w14:textId="511EB749" w:rsidR="00F83CBD" w:rsidRPr="002A32D6" w:rsidRDefault="00612E1F">
            <w:pPr>
              <w:spacing w:line="360" w:lineRule="auto"/>
              <w:rPr>
                <w:rFonts w:ascii="宋体" w:eastAsia="宋体" w:hAnsi="宋体" w:hint="eastAsia"/>
                <w:b/>
                <w:bCs/>
                <w:sz w:val="22"/>
                <w:szCs w:val="28"/>
              </w:rPr>
            </w:pPr>
            <w:r>
              <w:rPr>
                <w:rFonts w:ascii="宋体" w:eastAsia="宋体" w:hAnsi="宋体" w:hint="eastAsia"/>
                <w:b/>
                <w:bCs/>
                <w:sz w:val="22"/>
                <w:szCs w:val="28"/>
              </w:rPr>
              <w:t>维</w:t>
            </w:r>
            <w:r w:rsidR="000A37E1" w:rsidRPr="002A32D6">
              <w:rPr>
                <w:rFonts w:ascii="宋体" w:eastAsia="宋体" w:hAnsi="宋体" w:hint="eastAsia"/>
                <w:b/>
                <w:bCs/>
                <w:sz w:val="22"/>
                <w:szCs w:val="28"/>
              </w:rPr>
              <w:t>保期</w:t>
            </w:r>
          </w:p>
        </w:tc>
      </w:tr>
      <w:tr w:rsidR="00F83CBD" w:rsidRPr="002A32D6" w14:paraId="35F84655" w14:textId="77777777" w:rsidTr="00EA10A5">
        <w:trPr>
          <w:trHeight w:val="500"/>
        </w:trPr>
        <w:tc>
          <w:tcPr>
            <w:tcW w:w="846" w:type="dxa"/>
            <w:tcBorders>
              <w:top w:val="nil"/>
              <w:left w:val="single" w:sz="4" w:space="0" w:color="auto"/>
              <w:bottom w:val="single" w:sz="4" w:space="0" w:color="auto"/>
              <w:right w:val="single" w:sz="4" w:space="0" w:color="auto"/>
            </w:tcBorders>
            <w:shd w:val="clear" w:color="000000" w:fill="FFFFFF"/>
            <w:vAlign w:val="center"/>
          </w:tcPr>
          <w:p w14:paraId="3F0B0437" w14:textId="77777777" w:rsidR="00F83CBD" w:rsidRPr="002A32D6" w:rsidRDefault="000A37E1">
            <w:pPr>
              <w:spacing w:line="360" w:lineRule="auto"/>
              <w:rPr>
                <w:rFonts w:ascii="宋体" w:eastAsia="宋体" w:hAnsi="宋体" w:hint="eastAsia"/>
                <w:sz w:val="22"/>
                <w:szCs w:val="28"/>
              </w:rPr>
            </w:pPr>
            <w:r w:rsidRPr="002A32D6">
              <w:rPr>
                <w:rFonts w:ascii="宋体" w:eastAsia="宋体" w:hAnsi="宋体"/>
                <w:sz w:val="22"/>
                <w:szCs w:val="28"/>
              </w:rPr>
              <w:t>1</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24AD8800" w14:textId="77777777" w:rsidR="00F83CBD" w:rsidRPr="002A32D6" w:rsidRDefault="000A37E1">
            <w:pPr>
              <w:spacing w:line="360" w:lineRule="auto"/>
              <w:rPr>
                <w:rFonts w:ascii="宋体" w:eastAsia="宋体" w:hAnsi="宋体" w:hint="eastAsia"/>
                <w:sz w:val="22"/>
                <w:szCs w:val="28"/>
              </w:rPr>
            </w:pPr>
            <w:r w:rsidRPr="002A32D6">
              <w:rPr>
                <w:rFonts w:ascii="宋体" w:eastAsia="宋体" w:hAnsi="宋体" w:hint="eastAsia"/>
                <w:sz w:val="22"/>
                <w:szCs w:val="28"/>
              </w:rPr>
              <w:t>单病种数据上报系统（55个病种）</w:t>
            </w:r>
          </w:p>
        </w:tc>
        <w:tc>
          <w:tcPr>
            <w:tcW w:w="1701" w:type="dxa"/>
            <w:tcBorders>
              <w:top w:val="nil"/>
              <w:left w:val="nil"/>
              <w:bottom w:val="single" w:sz="4" w:space="0" w:color="auto"/>
              <w:right w:val="single" w:sz="4" w:space="0" w:color="auto"/>
            </w:tcBorders>
            <w:shd w:val="clear" w:color="000000" w:fill="FFFFFF"/>
            <w:noWrap/>
            <w:vAlign w:val="center"/>
          </w:tcPr>
          <w:p w14:paraId="30472F8F" w14:textId="77777777" w:rsidR="00F83CBD" w:rsidRPr="002A32D6" w:rsidRDefault="000A37E1">
            <w:pPr>
              <w:spacing w:line="360" w:lineRule="auto"/>
              <w:rPr>
                <w:rFonts w:ascii="宋体" w:eastAsia="宋体" w:hAnsi="宋体" w:hint="eastAsia"/>
                <w:sz w:val="22"/>
                <w:szCs w:val="28"/>
              </w:rPr>
            </w:pPr>
            <w:r w:rsidRPr="002A32D6">
              <w:rPr>
                <w:rFonts w:ascii="宋体" w:eastAsia="宋体" w:hAnsi="宋体" w:hint="eastAsia"/>
                <w:sz w:val="22"/>
                <w:szCs w:val="28"/>
              </w:rPr>
              <w:t>1项</w:t>
            </w:r>
          </w:p>
        </w:tc>
        <w:tc>
          <w:tcPr>
            <w:tcW w:w="1701" w:type="dxa"/>
            <w:tcBorders>
              <w:top w:val="nil"/>
              <w:left w:val="nil"/>
              <w:bottom w:val="single" w:sz="4" w:space="0" w:color="auto"/>
              <w:right w:val="single" w:sz="4" w:space="0" w:color="auto"/>
            </w:tcBorders>
            <w:shd w:val="clear" w:color="000000" w:fill="FFFFFF"/>
            <w:vAlign w:val="center"/>
          </w:tcPr>
          <w:p w14:paraId="21E52662" w14:textId="77777777" w:rsidR="00F83CBD" w:rsidRPr="002A32D6" w:rsidRDefault="000A37E1">
            <w:pPr>
              <w:spacing w:line="360" w:lineRule="auto"/>
              <w:rPr>
                <w:rFonts w:ascii="宋体" w:eastAsia="宋体" w:hAnsi="宋体" w:hint="eastAsia"/>
                <w:sz w:val="22"/>
                <w:szCs w:val="28"/>
              </w:rPr>
            </w:pPr>
            <w:r w:rsidRPr="002A32D6">
              <w:rPr>
                <w:rFonts w:ascii="宋体" w:eastAsia="宋体" w:hAnsi="宋体" w:hint="eastAsia"/>
                <w:sz w:val="22"/>
                <w:szCs w:val="28"/>
              </w:rPr>
              <w:t>三年</w:t>
            </w:r>
          </w:p>
        </w:tc>
      </w:tr>
    </w:tbl>
    <w:p w14:paraId="49F96F8C" w14:textId="77777777" w:rsidR="00F83CBD" w:rsidRPr="002A32D6" w:rsidRDefault="000A37E1">
      <w:pPr>
        <w:pStyle w:val="2"/>
        <w:numPr>
          <w:ilvl w:val="0"/>
          <w:numId w:val="1"/>
        </w:numPr>
        <w:spacing w:line="360" w:lineRule="auto"/>
        <w:rPr>
          <w:rFonts w:ascii="宋体" w:eastAsia="宋体" w:hAnsi="宋体" w:cs="宋体" w:hint="eastAsia"/>
          <w:sz w:val="24"/>
          <w:szCs w:val="24"/>
        </w:rPr>
      </w:pPr>
      <w:r w:rsidRPr="002A32D6">
        <w:rPr>
          <w:rFonts w:ascii="宋体" w:eastAsia="宋体" w:hAnsi="宋体" w:cs="宋体" w:hint="eastAsia"/>
          <w:sz w:val="24"/>
          <w:szCs w:val="24"/>
        </w:rPr>
        <w:t>报价要求</w:t>
      </w:r>
    </w:p>
    <w:p w14:paraId="1A37479D" w14:textId="0DA1AD50" w:rsidR="00F83CBD" w:rsidRPr="002A32D6" w:rsidRDefault="000A37E1">
      <w:pPr>
        <w:pStyle w:val="ae"/>
        <w:spacing w:line="360" w:lineRule="auto"/>
        <w:ind w:left="420" w:firstLineChars="0" w:firstLine="0"/>
        <w:rPr>
          <w:rFonts w:ascii="宋体" w:eastAsia="宋体" w:hAnsi="宋体" w:cs="宋体" w:hint="eastAsia"/>
          <w:sz w:val="24"/>
        </w:rPr>
      </w:pPr>
      <w:r w:rsidRPr="002A32D6">
        <w:rPr>
          <w:rFonts w:ascii="宋体" w:eastAsia="宋体" w:hAnsi="宋体" w:cs="宋体" w:hint="eastAsia"/>
          <w:sz w:val="24"/>
        </w:rPr>
        <w:t>本次报价需对整个项目整体报价，包含项目</w:t>
      </w:r>
      <w:r w:rsidR="00EC6736">
        <w:rPr>
          <w:rFonts w:ascii="宋体" w:eastAsia="宋体" w:hAnsi="宋体" w:cs="宋体" w:hint="eastAsia"/>
          <w:sz w:val="24"/>
        </w:rPr>
        <w:t>设计、开发、</w:t>
      </w:r>
      <w:r w:rsidRPr="002A32D6">
        <w:rPr>
          <w:rFonts w:ascii="宋体" w:eastAsia="宋体" w:hAnsi="宋体" w:cs="宋体" w:hint="eastAsia"/>
          <w:sz w:val="24"/>
        </w:rPr>
        <w:t>实施费用</w:t>
      </w:r>
      <w:r w:rsidR="00511AFA">
        <w:rPr>
          <w:rFonts w:ascii="宋体" w:eastAsia="宋体" w:hAnsi="宋体" w:cs="宋体" w:hint="eastAsia"/>
          <w:sz w:val="24"/>
        </w:rPr>
        <w:t>、培训</w:t>
      </w:r>
      <w:r w:rsidRPr="002A32D6">
        <w:rPr>
          <w:rFonts w:ascii="宋体" w:eastAsia="宋体" w:hAnsi="宋体" w:cs="宋体" w:hint="eastAsia"/>
          <w:sz w:val="24"/>
        </w:rPr>
        <w:t>、税费等</w:t>
      </w:r>
      <w:r w:rsidR="00EC6736">
        <w:rPr>
          <w:rFonts w:ascii="宋体" w:eastAsia="宋体" w:hAnsi="宋体" w:cs="宋体" w:hint="eastAsia"/>
          <w:sz w:val="24"/>
        </w:rPr>
        <w:t>全部费用</w:t>
      </w:r>
      <w:r w:rsidRPr="002A32D6">
        <w:rPr>
          <w:rFonts w:ascii="宋体" w:eastAsia="宋体" w:hAnsi="宋体" w:cs="宋体" w:hint="eastAsia"/>
          <w:sz w:val="24"/>
        </w:rPr>
        <w:t>。</w:t>
      </w:r>
    </w:p>
    <w:p w14:paraId="12A296A7" w14:textId="77777777" w:rsidR="00F83CBD" w:rsidRPr="002A32D6" w:rsidRDefault="000A37E1">
      <w:pPr>
        <w:pStyle w:val="2"/>
        <w:numPr>
          <w:ilvl w:val="0"/>
          <w:numId w:val="1"/>
        </w:numPr>
        <w:spacing w:line="360" w:lineRule="auto"/>
        <w:rPr>
          <w:rFonts w:ascii="宋体" w:eastAsia="宋体" w:hAnsi="宋体" w:cs="微软雅黑" w:hint="eastAsia"/>
          <w:sz w:val="24"/>
          <w:szCs w:val="24"/>
        </w:rPr>
      </w:pPr>
      <w:r w:rsidRPr="002A32D6">
        <w:rPr>
          <w:rFonts w:ascii="宋体" w:eastAsia="宋体" w:hAnsi="宋体" w:cs="微软雅黑" w:hint="eastAsia"/>
          <w:sz w:val="24"/>
          <w:szCs w:val="24"/>
        </w:rPr>
        <w:lastRenderedPageBreak/>
        <w:t>功能参数</w:t>
      </w:r>
    </w:p>
    <w:tbl>
      <w:tblPr>
        <w:tblW w:w="5000" w:type="pct"/>
        <w:tblLook w:val="04A0" w:firstRow="1" w:lastRow="0" w:firstColumn="1" w:lastColumn="0" w:noHBand="0" w:noVBand="1"/>
      </w:tblPr>
      <w:tblGrid>
        <w:gridCol w:w="623"/>
        <w:gridCol w:w="790"/>
        <w:gridCol w:w="992"/>
        <w:gridCol w:w="5891"/>
      </w:tblGrid>
      <w:tr w:rsidR="00F83CBD" w:rsidRPr="002A32D6" w14:paraId="2484B70C" w14:textId="77777777" w:rsidTr="00EA10A5">
        <w:trPr>
          <w:trHeight w:val="315"/>
        </w:trPr>
        <w:tc>
          <w:tcPr>
            <w:tcW w:w="6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0C42B3" w14:textId="77777777" w:rsidR="00F83CBD" w:rsidRPr="002A32D6" w:rsidRDefault="000A37E1">
            <w:pPr>
              <w:widowControl/>
              <w:jc w:val="center"/>
              <w:textAlignment w:val="center"/>
              <w:rPr>
                <w:rFonts w:ascii="宋体" w:eastAsia="宋体" w:hAnsi="宋体" w:cs="宋体" w:hint="eastAsia"/>
                <w:b/>
                <w:bCs/>
                <w:color w:val="000000"/>
                <w:sz w:val="24"/>
                <w:szCs w:val="24"/>
              </w:rPr>
            </w:pPr>
            <w:r w:rsidRPr="002A32D6">
              <w:rPr>
                <w:rFonts w:ascii="宋体" w:eastAsia="宋体" w:hAnsi="宋体" w:cs="宋体" w:hint="eastAsia"/>
                <w:b/>
                <w:bCs/>
                <w:color w:val="000000"/>
                <w:kern w:val="0"/>
                <w:sz w:val="24"/>
                <w:szCs w:val="24"/>
                <w:lang w:bidi="ar"/>
              </w:rPr>
              <w:t>序号</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F8990C" w14:textId="77777777" w:rsidR="00F83CBD" w:rsidRPr="002A32D6" w:rsidRDefault="000A37E1">
            <w:pPr>
              <w:widowControl/>
              <w:jc w:val="center"/>
              <w:textAlignment w:val="center"/>
              <w:rPr>
                <w:rFonts w:ascii="宋体" w:eastAsia="宋体" w:hAnsi="宋体" w:cs="宋体" w:hint="eastAsia"/>
                <w:b/>
                <w:bCs/>
                <w:color w:val="000000"/>
                <w:sz w:val="24"/>
                <w:szCs w:val="24"/>
              </w:rPr>
            </w:pPr>
            <w:r w:rsidRPr="002A32D6">
              <w:rPr>
                <w:rFonts w:ascii="宋体" w:eastAsia="宋体" w:hAnsi="宋体" w:cs="宋体" w:hint="eastAsia"/>
                <w:b/>
                <w:bCs/>
                <w:color w:val="000000"/>
                <w:kern w:val="0"/>
                <w:sz w:val="24"/>
                <w:szCs w:val="24"/>
                <w:lang w:bidi="ar"/>
              </w:rPr>
              <w:t>分项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9FD782" w14:textId="77777777" w:rsidR="00F83CBD" w:rsidRPr="002A32D6" w:rsidRDefault="000A37E1">
            <w:pPr>
              <w:widowControl/>
              <w:jc w:val="center"/>
              <w:textAlignment w:val="center"/>
              <w:rPr>
                <w:rFonts w:ascii="宋体" w:eastAsia="宋体" w:hAnsi="宋体" w:cs="宋体" w:hint="eastAsia"/>
                <w:b/>
                <w:bCs/>
                <w:color w:val="000000"/>
                <w:sz w:val="24"/>
                <w:szCs w:val="24"/>
              </w:rPr>
            </w:pPr>
            <w:r w:rsidRPr="002A32D6">
              <w:rPr>
                <w:rFonts w:ascii="宋体" w:eastAsia="宋体" w:hAnsi="宋体" w:cs="宋体" w:hint="eastAsia"/>
                <w:b/>
                <w:bCs/>
                <w:color w:val="000000"/>
                <w:kern w:val="0"/>
                <w:sz w:val="24"/>
                <w:szCs w:val="24"/>
                <w:lang w:bidi="ar"/>
              </w:rPr>
              <w:t>模块</w:t>
            </w:r>
          </w:p>
        </w:tc>
        <w:tc>
          <w:tcPr>
            <w:tcW w:w="5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4E8381" w14:textId="77777777" w:rsidR="00F83CBD" w:rsidRPr="002A32D6" w:rsidRDefault="000A37E1">
            <w:pPr>
              <w:widowControl/>
              <w:jc w:val="center"/>
              <w:textAlignment w:val="center"/>
              <w:rPr>
                <w:rFonts w:ascii="宋体" w:eastAsia="宋体" w:hAnsi="宋体" w:cs="宋体" w:hint="eastAsia"/>
                <w:b/>
                <w:bCs/>
                <w:color w:val="000000"/>
                <w:sz w:val="24"/>
                <w:szCs w:val="24"/>
              </w:rPr>
            </w:pPr>
            <w:r w:rsidRPr="002A32D6">
              <w:rPr>
                <w:rFonts w:ascii="宋体" w:eastAsia="宋体" w:hAnsi="宋体" w:cs="宋体" w:hint="eastAsia"/>
                <w:b/>
                <w:bCs/>
                <w:color w:val="000000"/>
                <w:kern w:val="0"/>
                <w:sz w:val="24"/>
                <w:szCs w:val="24"/>
                <w:lang w:bidi="ar"/>
              </w:rPr>
              <w:t>功能</w:t>
            </w:r>
          </w:p>
        </w:tc>
      </w:tr>
      <w:tr w:rsidR="00F83CBD" w:rsidRPr="002A32D6" w14:paraId="30E0A672" w14:textId="77777777" w:rsidTr="00EA10A5">
        <w:trPr>
          <w:trHeight w:val="630"/>
        </w:trPr>
        <w:tc>
          <w:tcPr>
            <w:tcW w:w="6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731DB5" w14:textId="77777777" w:rsidR="00F83CBD" w:rsidRPr="002A32D6" w:rsidRDefault="00F83CBD">
            <w:pPr>
              <w:jc w:val="center"/>
              <w:rPr>
                <w:rFonts w:ascii="宋体" w:eastAsia="宋体" w:hAnsi="宋体" w:cs="宋体" w:hint="eastAsia"/>
                <w:b/>
                <w:bCs/>
                <w:color w:val="000000"/>
                <w:sz w:val="24"/>
                <w:szCs w:val="24"/>
              </w:rPr>
            </w:pP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A1D0C6" w14:textId="77777777" w:rsidR="00F83CBD" w:rsidRPr="002A32D6" w:rsidRDefault="00F83CBD">
            <w:pPr>
              <w:jc w:val="center"/>
              <w:rPr>
                <w:rFonts w:ascii="宋体" w:eastAsia="宋体" w:hAnsi="宋体" w:cs="宋体" w:hint="eastAsia"/>
                <w:b/>
                <w:bCs/>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A13F48" w14:textId="77777777" w:rsidR="00F83CBD" w:rsidRPr="002A32D6" w:rsidRDefault="00F83CBD">
            <w:pPr>
              <w:jc w:val="center"/>
              <w:rPr>
                <w:rFonts w:ascii="宋体" w:eastAsia="宋体" w:hAnsi="宋体" w:cs="宋体" w:hint="eastAsia"/>
                <w:b/>
                <w:bCs/>
                <w:color w:val="000000"/>
                <w:sz w:val="24"/>
                <w:szCs w:val="24"/>
              </w:rPr>
            </w:pPr>
          </w:p>
        </w:tc>
        <w:tc>
          <w:tcPr>
            <w:tcW w:w="5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37A54B" w14:textId="77777777" w:rsidR="00F83CBD" w:rsidRPr="002A32D6" w:rsidRDefault="00F83CBD">
            <w:pPr>
              <w:jc w:val="center"/>
              <w:rPr>
                <w:rFonts w:ascii="宋体" w:eastAsia="宋体" w:hAnsi="宋体" w:cs="宋体" w:hint="eastAsia"/>
                <w:b/>
                <w:bCs/>
                <w:color w:val="000000"/>
                <w:sz w:val="24"/>
                <w:szCs w:val="24"/>
              </w:rPr>
            </w:pPr>
          </w:p>
        </w:tc>
      </w:tr>
      <w:tr w:rsidR="00F83CBD" w:rsidRPr="002A32D6" w14:paraId="1F55DB5E" w14:textId="77777777" w:rsidTr="00EA10A5">
        <w:trPr>
          <w:trHeight w:val="216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AE168"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803A7FE"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数据采集</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3C1552"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单病种数据采集</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68B1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概览：</w:t>
            </w:r>
            <w:r w:rsidRPr="002A32D6">
              <w:rPr>
                <w:rFonts w:ascii="宋体" w:eastAsia="宋体" w:hAnsi="宋体" w:cs="宋体" w:hint="eastAsia"/>
                <w:color w:val="000000"/>
                <w:kern w:val="0"/>
                <w:sz w:val="22"/>
                <w:lang w:bidi="ar"/>
              </w:rPr>
              <w:br/>
              <w:t>1.单病种采集状态：用于显示院内目前有多少个上报的单病种类型，展示未提交情况、采集中情况以及采集异常情况；</w:t>
            </w:r>
            <w:r w:rsidRPr="002A32D6">
              <w:rPr>
                <w:rFonts w:ascii="宋体" w:eastAsia="宋体" w:hAnsi="宋体" w:cs="宋体" w:hint="eastAsia"/>
                <w:color w:val="000000"/>
                <w:kern w:val="0"/>
                <w:sz w:val="22"/>
                <w:lang w:bidi="ar"/>
              </w:rPr>
              <w:br/>
              <w:t>2.立即自检：系统自动对数据采集情况进行自检处理，展示运行日志以及自检结果；</w:t>
            </w:r>
            <w:r w:rsidRPr="002A32D6">
              <w:rPr>
                <w:rFonts w:ascii="宋体" w:eastAsia="宋体" w:hAnsi="宋体" w:cs="宋体" w:hint="eastAsia"/>
                <w:color w:val="000000"/>
                <w:kern w:val="0"/>
                <w:sz w:val="22"/>
                <w:lang w:bidi="ar"/>
              </w:rPr>
              <w:br/>
              <w:t>3.自检配置：用于对系统自检的规则进行配置，配置内容包括数据来源、采集测试等内容，支持数据核验包导入，支持测试运行；</w:t>
            </w:r>
            <w:r w:rsidRPr="002A32D6">
              <w:rPr>
                <w:rFonts w:ascii="宋体" w:eastAsia="宋体" w:hAnsi="宋体" w:cs="宋体" w:hint="eastAsia"/>
                <w:color w:val="000000"/>
                <w:kern w:val="0"/>
                <w:sz w:val="22"/>
                <w:lang w:bidi="ar"/>
              </w:rPr>
              <w:br/>
              <w:t>4.支持每个病种采集内容单独维护，单独配置。</w:t>
            </w:r>
          </w:p>
        </w:tc>
      </w:tr>
      <w:tr w:rsidR="00F83CBD" w:rsidRPr="002A32D6" w14:paraId="0A7B5CA2"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EB93B"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2285E3"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64477C"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0D39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1.列表展示：用于展示各单病种的数据采集情况，展示信息包括：已采数量、未推送数量、推送成功数量、推送失败数量等；</w:t>
            </w:r>
          </w:p>
        </w:tc>
      </w:tr>
      <w:tr w:rsidR="00F83CBD" w:rsidRPr="002A32D6" w14:paraId="3B17B4C7"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97890"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570C9F"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10EF90"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06104"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2.暂停采集：支持选中某个或多个单病种，暂停数据采集工作；</w:t>
            </w:r>
          </w:p>
        </w:tc>
      </w:tr>
      <w:tr w:rsidR="00F83CBD" w:rsidRPr="002A32D6" w14:paraId="13F7AB8A"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F17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4275CE"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CE4D87"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4487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3.开始采集：支持选中某个或多个单病种，开始数据采集工作；</w:t>
            </w:r>
          </w:p>
        </w:tc>
      </w:tr>
      <w:tr w:rsidR="00F83CBD" w:rsidRPr="002A32D6" w14:paraId="1B8A3F08"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A659"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22BA4D"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31B516"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465D4"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4.全局时间变量设置：支持可视化方式设置病种采集时间，包括采集开始时间、采集结束时间以及采集时间模式等；</w:t>
            </w:r>
          </w:p>
        </w:tc>
      </w:tr>
      <w:tr w:rsidR="00F83CBD" w:rsidRPr="002A32D6" w14:paraId="1FF156E1"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0632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DD0226"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DAD0B7"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EA255"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5.采集规则：支持对病种采集规则进行可视化方式配置，包括转换规则、病种字段以及填写指标等；</w:t>
            </w:r>
          </w:p>
        </w:tc>
      </w:tr>
      <w:tr w:rsidR="00F83CBD" w:rsidRPr="002A32D6" w14:paraId="2AA3CEBC"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C289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CF4D6B"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3C83D3"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6F71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6.函数管理：支持导入、导出以及新增数据采集的函数体内容；</w:t>
            </w:r>
          </w:p>
        </w:tc>
      </w:tr>
      <w:tr w:rsidR="00F83CBD" w:rsidRPr="002A32D6" w14:paraId="011E7195"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6989F"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8</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257135"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049972"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E15F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7.数据管理：支持列表展示单病种采集数据的状态，主要包括采集ID、病案号、最近推送时间以及回填率等。</w:t>
            </w:r>
          </w:p>
        </w:tc>
      </w:tr>
      <w:tr w:rsidR="00F83CBD" w:rsidRPr="002A32D6" w14:paraId="61122A34"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99E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9</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856055"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CF22B3"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ED009"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8.SQL处理：用于展示对接第三</w:t>
            </w:r>
            <w:proofErr w:type="gramStart"/>
            <w:r w:rsidRPr="002A32D6">
              <w:rPr>
                <w:rFonts w:ascii="宋体" w:eastAsia="宋体" w:hAnsi="宋体" w:cs="宋体" w:hint="eastAsia"/>
                <w:color w:val="000000"/>
                <w:kern w:val="0"/>
                <w:sz w:val="22"/>
                <w:lang w:bidi="ar"/>
              </w:rPr>
              <w:t>方业务</w:t>
            </w:r>
            <w:proofErr w:type="gramEnd"/>
            <w:r w:rsidRPr="002A32D6">
              <w:rPr>
                <w:rFonts w:ascii="宋体" w:eastAsia="宋体" w:hAnsi="宋体" w:cs="宋体" w:hint="eastAsia"/>
                <w:color w:val="000000"/>
                <w:kern w:val="0"/>
                <w:sz w:val="22"/>
                <w:lang w:bidi="ar"/>
              </w:rPr>
              <w:t>系统信息展示，包括对接的系统名称、系统类型、所属厂商以及端口等；</w:t>
            </w:r>
          </w:p>
        </w:tc>
      </w:tr>
      <w:tr w:rsidR="00F83CBD" w:rsidRPr="002A32D6" w14:paraId="4448BDDD"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1DD6B"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10</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B729DC"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A3C03E"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EF0B9"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9.WebService处理：用于展示对接中用到的接口以及数据表的信息；</w:t>
            </w:r>
          </w:p>
        </w:tc>
      </w:tr>
      <w:tr w:rsidR="00F83CBD" w:rsidRPr="002A32D6" w14:paraId="2D5C69C3"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B50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11</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B1E0D8"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F4842D"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41645"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10.新增数据库：支持通过可视化方式增加对接数据库，并支持可视化方式配置对接信息；</w:t>
            </w:r>
          </w:p>
        </w:tc>
      </w:tr>
      <w:tr w:rsidR="00F83CBD" w:rsidRPr="002A32D6" w14:paraId="228FE813"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C90B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12</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E5CCD0"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F2C486"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0BC13"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11.列表展示系统字典信息，包括字典名称、字典描述、字典标签等信息；</w:t>
            </w:r>
          </w:p>
        </w:tc>
      </w:tr>
      <w:tr w:rsidR="00F83CBD" w:rsidRPr="002A32D6" w14:paraId="52EBD612"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591A"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13</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B04105"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2C3ED7"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FA939"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12.支持按照关键字模式检索字典信息；</w:t>
            </w:r>
          </w:p>
        </w:tc>
      </w:tr>
      <w:tr w:rsidR="00F83CBD" w:rsidRPr="002A32D6" w14:paraId="5DA710F3"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20A7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14</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282F71"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11A7B0"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49251"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13.针对已有字典信息支持查看、编辑、删除操作；</w:t>
            </w:r>
          </w:p>
        </w:tc>
      </w:tr>
      <w:tr w:rsidR="00F83CBD" w:rsidRPr="002A32D6" w14:paraId="7B324AEE"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76D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15</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9A2B91"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8790D2"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195DD"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14、支持增加新的字典信息；</w:t>
            </w:r>
          </w:p>
        </w:tc>
      </w:tr>
      <w:tr w:rsidR="00F83CBD" w:rsidRPr="002A32D6" w14:paraId="7C06C14A" w14:textId="77777777" w:rsidTr="00EA10A5">
        <w:trPr>
          <w:trHeight w:val="162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1C92A"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lastRenderedPageBreak/>
              <w:t>16</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6ADD04"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AF0298"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B990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中间库配置：</w:t>
            </w:r>
            <w:r w:rsidRPr="002A32D6">
              <w:rPr>
                <w:rFonts w:ascii="宋体" w:eastAsia="宋体" w:hAnsi="宋体" w:cs="宋体" w:hint="eastAsia"/>
                <w:color w:val="000000"/>
                <w:kern w:val="0"/>
                <w:sz w:val="22"/>
                <w:lang w:bidi="ar"/>
              </w:rPr>
              <w:br/>
              <w:t>1.用于中间库配置信息的展示，展示信息包括配置名称、配置类型、数据源、转化目标表等；</w:t>
            </w:r>
            <w:r w:rsidRPr="002A32D6">
              <w:rPr>
                <w:rFonts w:ascii="宋体" w:eastAsia="宋体" w:hAnsi="宋体" w:cs="宋体" w:hint="eastAsia"/>
                <w:color w:val="000000"/>
                <w:kern w:val="0"/>
                <w:sz w:val="22"/>
                <w:lang w:bidi="ar"/>
              </w:rPr>
              <w:br/>
              <w:t>2.支持以关键字模式检索已有配置信息；</w:t>
            </w:r>
            <w:r w:rsidRPr="002A32D6">
              <w:rPr>
                <w:rFonts w:ascii="宋体" w:eastAsia="宋体" w:hAnsi="宋体" w:cs="宋体" w:hint="eastAsia"/>
                <w:color w:val="000000"/>
                <w:kern w:val="0"/>
                <w:sz w:val="22"/>
                <w:lang w:bidi="ar"/>
              </w:rPr>
              <w:br/>
              <w:t>3.支持增加新的配置信息；</w:t>
            </w:r>
            <w:r w:rsidRPr="002A32D6">
              <w:rPr>
                <w:rFonts w:ascii="宋体" w:eastAsia="宋体" w:hAnsi="宋体" w:cs="宋体" w:hint="eastAsia"/>
                <w:color w:val="000000"/>
                <w:kern w:val="0"/>
                <w:sz w:val="22"/>
                <w:lang w:bidi="ar"/>
              </w:rPr>
              <w:br/>
              <w:t>4.支持配置信息的导入和导出。</w:t>
            </w:r>
          </w:p>
        </w:tc>
      </w:tr>
      <w:tr w:rsidR="00F83CBD" w:rsidRPr="002A32D6" w14:paraId="6CE40536" w14:textId="77777777" w:rsidTr="00EA10A5">
        <w:trPr>
          <w:trHeight w:val="108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CABAA"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17</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8BBE21"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7896D8"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1A87D"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日志管理：</w:t>
            </w:r>
            <w:r w:rsidRPr="002A32D6">
              <w:rPr>
                <w:rFonts w:ascii="宋体" w:eastAsia="宋体" w:hAnsi="宋体" w:cs="宋体" w:hint="eastAsia"/>
                <w:color w:val="000000"/>
                <w:kern w:val="0"/>
                <w:sz w:val="22"/>
                <w:lang w:bidi="ar"/>
              </w:rPr>
              <w:br/>
              <w:t>1.用于对推送、采集、Webservice、中间</w:t>
            </w:r>
            <w:proofErr w:type="gramStart"/>
            <w:r w:rsidRPr="002A32D6">
              <w:rPr>
                <w:rFonts w:ascii="宋体" w:eastAsia="宋体" w:hAnsi="宋体" w:cs="宋体" w:hint="eastAsia"/>
                <w:color w:val="000000"/>
                <w:kern w:val="0"/>
                <w:sz w:val="22"/>
                <w:lang w:bidi="ar"/>
              </w:rPr>
              <w:t>库不同</w:t>
            </w:r>
            <w:proofErr w:type="gramEnd"/>
            <w:r w:rsidRPr="002A32D6">
              <w:rPr>
                <w:rFonts w:ascii="宋体" w:eastAsia="宋体" w:hAnsi="宋体" w:cs="宋体" w:hint="eastAsia"/>
                <w:color w:val="000000"/>
                <w:kern w:val="0"/>
                <w:sz w:val="22"/>
                <w:lang w:bidi="ar"/>
              </w:rPr>
              <w:t>类型的对接方式的管理；</w:t>
            </w:r>
            <w:r w:rsidRPr="002A32D6">
              <w:rPr>
                <w:rFonts w:ascii="宋体" w:eastAsia="宋体" w:hAnsi="宋体" w:cs="宋体" w:hint="eastAsia"/>
                <w:color w:val="000000"/>
                <w:kern w:val="0"/>
                <w:sz w:val="22"/>
                <w:lang w:bidi="ar"/>
              </w:rPr>
              <w:br/>
              <w:t>2.展示不同模式下具体的采集信息；</w:t>
            </w:r>
            <w:r w:rsidRPr="002A32D6">
              <w:rPr>
                <w:rFonts w:ascii="宋体" w:eastAsia="宋体" w:hAnsi="宋体" w:cs="宋体" w:hint="eastAsia"/>
                <w:color w:val="000000"/>
                <w:kern w:val="0"/>
                <w:sz w:val="22"/>
                <w:lang w:bidi="ar"/>
              </w:rPr>
              <w:br/>
              <w:t>3.不同模式的采集接口，均支持进行检索、编辑等操作。</w:t>
            </w:r>
          </w:p>
        </w:tc>
      </w:tr>
      <w:tr w:rsidR="00F83CBD" w:rsidRPr="002A32D6" w14:paraId="5D1C4173" w14:textId="77777777" w:rsidTr="00EA10A5">
        <w:trPr>
          <w:trHeight w:val="108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E449C"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18</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93520F"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CAF940"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6B2E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推送数据配置：</w:t>
            </w:r>
            <w:r w:rsidRPr="002A32D6">
              <w:rPr>
                <w:rFonts w:ascii="宋体" w:eastAsia="宋体" w:hAnsi="宋体" w:cs="宋体" w:hint="eastAsia"/>
                <w:color w:val="000000"/>
                <w:kern w:val="0"/>
                <w:sz w:val="22"/>
                <w:lang w:bidi="ar"/>
              </w:rPr>
              <w:br/>
              <w:t>1.支持对每个病种采集到的病案推送规则、推送限制条件进行单独配置管理；</w:t>
            </w:r>
            <w:r w:rsidRPr="002A32D6">
              <w:rPr>
                <w:rFonts w:ascii="宋体" w:eastAsia="宋体" w:hAnsi="宋体" w:cs="宋体" w:hint="eastAsia"/>
                <w:color w:val="000000"/>
                <w:kern w:val="0"/>
                <w:sz w:val="22"/>
                <w:lang w:bidi="ar"/>
              </w:rPr>
              <w:br/>
              <w:t>2.支持对数据采集过程和采集状态进行监控；</w:t>
            </w:r>
            <w:r w:rsidRPr="002A32D6">
              <w:rPr>
                <w:rFonts w:ascii="宋体" w:eastAsia="宋体" w:hAnsi="宋体" w:cs="宋体" w:hint="eastAsia"/>
                <w:color w:val="000000"/>
                <w:kern w:val="0"/>
                <w:sz w:val="22"/>
                <w:lang w:bidi="ar"/>
              </w:rPr>
              <w:br/>
              <w:t>3.支持对监控发现的异常状态自动发送邮件通知数据采集管理人员。</w:t>
            </w:r>
          </w:p>
        </w:tc>
      </w:tr>
      <w:tr w:rsidR="00F83CBD" w:rsidRPr="002A32D6" w14:paraId="1A03DB99" w14:textId="77777777" w:rsidTr="00EA10A5">
        <w:trPr>
          <w:trHeight w:val="108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F8B84"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19</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0D7952"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07A069"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9DEF0"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采集SQL管理：</w:t>
            </w:r>
            <w:r w:rsidRPr="002A32D6">
              <w:rPr>
                <w:rFonts w:ascii="宋体" w:eastAsia="宋体" w:hAnsi="宋体" w:cs="宋体" w:hint="eastAsia"/>
                <w:color w:val="000000"/>
                <w:kern w:val="0"/>
                <w:sz w:val="22"/>
                <w:lang w:bidi="ar"/>
              </w:rPr>
              <w:br/>
              <w:t>1.支持在新增数据库对接时，通过可视化方式对接；</w:t>
            </w:r>
            <w:r w:rsidRPr="002A32D6">
              <w:rPr>
                <w:rFonts w:ascii="宋体" w:eastAsia="宋体" w:hAnsi="宋体" w:cs="宋体" w:hint="eastAsia"/>
                <w:color w:val="000000"/>
                <w:kern w:val="0"/>
                <w:sz w:val="22"/>
                <w:lang w:bidi="ar"/>
              </w:rPr>
              <w:br/>
              <w:t>2.支持数据库对接的连接测试；</w:t>
            </w:r>
            <w:r w:rsidRPr="002A32D6">
              <w:rPr>
                <w:rFonts w:ascii="宋体" w:eastAsia="宋体" w:hAnsi="宋体" w:cs="宋体" w:hint="eastAsia"/>
                <w:color w:val="000000"/>
                <w:kern w:val="0"/>
                <w:sz w:val="22"/>
                <w:lang w:bidi="ar"/>
              </w:rPr>
              <w:br/>
              <w:t>3.支持对已有数据库连接语句进行编辑与删除操作。</w:t>
            </w:r>
          </w:p>
        </w:tc>
      </w:tr>
      <w:tr w:rsidR="00F83CBD" w:rsidRPr="002A32D6" w14:paraId="474635C4"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F525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20</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A885BC"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2009FEC"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数据处理</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894F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1.支持利用NLP技术对病历等文书信息进行结构化处理以实现关键数据的提取；</w:t>
            </w:r>
          </w:p>
        </w:tc>
      </w:tr>
      <w:tr w:rsidR="00F83CBD" w:rsidRPr="002A32D6" w14:paraId="7178A2EE"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D06F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21</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2E6943"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FF053C"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82854"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2.支持院内字段与国家标准字段的可视化映射转换功能；</w:t>
            </w:r>
          </w:p>
        </w:tc>
      </w:tr>
      <w:tr w:rsidR="00F83CBD" w:rsidRPr="002A32D6" w14:paraId="464DA487"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C294F"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22</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704D84"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7C7611"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A2421"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3.支持映射关系的可视化配置；</w:t>
            </w:r>
          </w:p>
        </w:tc>
      </w:tr>
      <w:tr w:rsidR="00F83CBD" w:rsidRPr="002A32D6" w14:paraId="28E87D8A"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B42E"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23</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4A5CE3"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D60139"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8186D"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4.支持对系统的字段转化提供脚本编辑支持；</w:t>
            </w:r>
          </w:p>
        </w:tc>
      </w:tr>
      <w:tr w:rsidR="00F83CBD" w:rsidRPr="002A32D6" w14:paraId="1DAC41DE"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B289"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24</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FB10FC"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642A70"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0049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5.支持内嵌JS的编辑环境，实现关键数据提取，转化，助力提高数据自动采集率。</w:t>
            </w:r>
          </w:p>
        </w:tc>
      </w:tr>
      <w:tr w:rsidR="00F83CBD" w:rsidRPr="002A32D6" w14:paraId="54148294" w14:textId="77777777" w:rsidTr="00EA10A5">
        <w:trPr>
          <w:trHeight w:val="81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685A6"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25</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285005"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684E06"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数据源配置</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065F4"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配置管理：</w:t>
            </w:r>
            <w:r w:rsidRPr="002A32D6">
              <w:rPr>
                <w:rFonts w:ascii="宋体" w:eastAsia="宋体" w:hAnsi="宋体" w:cs="宋体" w:hint="eastAsia"/>
                <w:color w:val="000000"/>
                <w:kern w:val="0"/>
                <w:sz w:val="22"/>
                <w:lang w:bidi="ar"/>
              </w:rPr>
              <w:br/>
              <w:t>1.支持数据库连接的配置管理；</w:t>
            </w:r>
            <w:r w:rsidRPr="002A32D6">
              <w:rPr>
                <w:rFonts w:ascii="宋体" w:eastAsia="宋体" w:hAnsi="宋体" w:cs="宋体" w:hint="eastAsia"/>
                <w:color w:val="000000"/>
                <w:kern w:val="0"/>
                <w:sz w:val="22"/>
                <w:lang w:bidi="ar"/>
              </w:rPr>
              <w:br/>
              <w:t>2.支持针对系统外部数据采集接口的配置管理与接口日志管理。</w:t>
            </w:r>
          </w:p>
        </w:tc>
      </w:tr>
      <w:tr w:rsidR="00F83CBD" w:rsidRPr="002A32D6" w14:paraId="611665F9" w14:textId="77777777" w:rsidTr="00EA10A5">
        <w:trPr>
          <w:trHeight w:val="108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9C387"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26</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D2C742"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9FAD57"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E2263"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多数据源支持：</w:t>
            </w:r>
            <w:r w:rsidRPr="002A32D6">
              <w:rPr>
                <w:rFonts w:ascii="宋体" w:eastAsia="宋体" w:hAnsi="宋体" w:cs="宋体" w:hint="eastAsia"/>
                <w:color w:val="000000"/>
                <w:kern w:val="0"/>
                <w:sz w:val="22"/>
                <w:lang w:bidi="ar"/>
              </w:rPr>
              <w:br/>
              <w:t>1.支持多系统、多种对接方式的数据来源对接方式；</w:t>
            </w:r>
            <w:r w:rsidRPr="002A32D6">
              <w:rPr>
                <w:rFonts w:ascii="宋体" w:eastAsia="宋体" w:hAnsi="宋体" w:cs="宋体" w:hint="eastAsia"/>
                <w:color w:val="000000"/>
                <w:kern w:val="0"/>
                <w:sz w:val="22"/>
                <w:lang w:bidi="ar"/>
              </w:rPr>
              <w:br/>
              <w:t>2.支持多系统、多对接方式的数据汇总和合并；</w:t>
            </w:r>
            <w:r w:rsidRPr="002A32D6">
              <w:rPr>
                <w:rFonts w:ascii="宋体" w:eastAsia="宋体" w:hAnsi="宋体" w:cs="宋体" w:hint="eastAsia"/>
                <w:color w:val="000000"/>
                <w:kern w:val="0"/>
                <w:sz w:val="22"/>
                <w:lang w:bidi="ar"/>
              </w:rPr>
              <w:br/>
              <w:t>3.支持多</w:t>
            </w:r>
            <w:proofErr w:type="gramStart"/>
            <w:r w:rsidRPr="002A32D6">
              <w:rPr>
                <w:rFonts w:ascii="宋体" w:eastAsia="宋体" w:hAnsi="宋体" w:cs="宋体" w:hint="eastAsia"/>
                <w:color w:val="000000"/>
                <w:kern w:val="0"/>
                <w:sz w:val="22"/>
                <w:lang w:bidi="ar"/>
              </w:rPr>
              <w:t>源数据</w:t>
            </w:r>
            <w:proofErr w:type="gramEnd"/>
            <w:r w:rsidRPr="002A32D6">
              <w:rPr>
                <w:rFonts w:ascii="宋体" w:eastAsia="宋体" w:hAnsi="宋体" w:cs="宋体" w:hint="eastAsia"/>
                <w:color w:val="000000"/>
                <w:kern w:val="0"/>
                <w:sz w:val="22"/>
                <w:lang w:bidi="ar"/>
              </w:rPr>
              <w:t>之间的对比、比较等相关处理。</w:t>
            </w:r>
          </w:p>
        </w:tc>
      </w:tr>
      <w:tr w:rsidR="00F83CBD" w:rsidRPr="002A32D6" w14:paraId="7AFF46F6"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698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27</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F72DB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首页看板</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A8C54FD"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平台使用情况</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CFF18"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1.总</w:t>
            </w:r>
            <w:proofErr w:type="gramStart"/>
            <w:r w:rsidRPr="002A32D6">
              <w:rPr>
                <w:rFonts w:ascii="宋体" w:eastAsia="宋体" w:hAnsi="宋体" w:cs="宋体" w:hint="eastAsia"/>
                <w:color w:val="000000"/>
                <w:kern w:val="0"/>
                <w:sz w:val="22"/>
                <w:lang w:bidi="ar"/>
              </w:rPr>
              <w:t>览</w:t>
            </w:r>
            <w:proofErr w:type="gramEnd"/>
            <w:r w:rsidRPr="002A32D6">
              <w:rPr>
                <w:rFonts w:ascii="宋体" w:eastAsia="宋体" w:hAnsi="宋体" w:cs="宋体" w:hint="eastAsia"/>
                <w:color w:val="000000"/>
                <w:kern w:val="0"/>
                <w:sz w:val="22"/>
                <w:lang w:bidi="ar"/>
              </w:rPr>
              <w:t>：支持以图表形式展示平台每日使用情况，包括各科室使用情况等；</w:t>
            </w:r>
          </w:p>
        </w:tc>
      </w:tr>
      <w:tr w:rsidR="00F83CBD" w:rsidRPr="002A32D6" w14:paraId="7D5B32BF"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59668"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28</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396B39"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C8BC06"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904DF"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2.排名情况：支持展示每个科室的使用排名情况；</w:t>
            </w:r>
          </w:p>
        </w:tc>
      </w:tr>
      <w:tr w:rsidR="00F83CBD" w:rsidRPr="002A32D6" w14:paraId="6FA85E4A"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191C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29</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566DCC"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824D26"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52892"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3.使用情况：支持按照时间、科室等维度进行筛选展示平台使用情况。</w:t>
            </w:r>
          </w:p>
        </w:tc>
      </w:tr>
      <w:tr w:rsidR="00F83CBD" w:rsidRPr="002A32D6" w14:paraId="765470C7"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5E53C"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30</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9E10B4"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490E57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平台概览</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EB55A"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1.今日工作：支持展示需要当前登录</w:t>
            </w:r>
            <w:proofErr w:type="gramStart"/>
            <w:r w:rsidRPr="002A32D6">
              <w:rPr>
                <w:rFonts w:ascii="宋体" w:eastAsia="宋体" w:hAnsi="宋体" w:cs="宋体" w:hint="eastAsia"/>
                <w:color w:val="000000"/>
                <w:kern w:val="0"/>
                <w:sz w:val="22"/>
                <w:lang w:bidi="ar"/>
              </w:rPr>
              <w:t>帐号</w:t>
            </w:r>
            <w:proofErr w:type="gramEnd"/>
            <w:r w:rsidRPr="002A32D6">
              <w:rPr>
                <w:rFonts w:ascii="宋体" w:eastAsia="宋体" w:hAnsi="宋体" w:cs="宋体" w:hint="eastAsia"/>
                <w:color w:val="000000"/>
                <w:kern w:val="0"/>
                <w:sz w:val="22"/>
                <w:lang w:bidi="ar"/>
              </w:rPr>
              <w:t>需要完成的今日工作内容；</w:t>
            </w:r>
          </w:p>
        </w:tc>
      </w:tr>
      <w:tr w:rsidR="00F83CBD" w:rsidRPr="002A32D6" w14:paraId="12CA860B"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AA2D2"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lastRenderedPageBreak/>
              <w:t>31</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9E0D5F"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9D9186"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AD735"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2.指标统计：支持对当前登录用户的填报工作相关内容的概况进行统计，相关内容支持下钻展示；</w:t>
            </w:r>
          </w:p>
        </w:tc>
      </w:tr>
      <w:tr w:rsidR="00F83CBD" w:rsidRPr="002A32D6" w14:paraId="1A467131"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4C7C9"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32</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4DBADB"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48FAD3"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9E0FF"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3.病种情况统计：支持对上报病种数、上报科室数、填报人员数情况等上报相关数据的概况统计，相关内容支持下钻展示；</w:t>
            </w:r>
          </w:p>
        </w:tc>
      </w:tr>
      <w:tr w:rsidR="00F83CBD" w:rsidRPr="002A32D6" w14:paraId="3E2BBD9A" w14:textId="77777777" w:rsidTr="00EA10A5">
        <w:trPr>
          <w:trHeight w:val="81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5AA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33</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9D8D34"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987154"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A2B6C"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4.趋势统计：支持按照时间、院区、科室等维度对病种上报趋势、费用趋势、住院日趋势、死亡人数趋势等单病种质量趋势数据的概况进行可视化展示，结果支持图表和表格形式切换展示；</w:t>
            </w:r>
          </w:p>
        </w:tc>
      </w:tr>
      <w:tr w:rsidR="00F83CBD" w:rsidRPr="002A32D6" w14:paraId="5139B604"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876F7"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34</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CA6958"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4C608A"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73BA9"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5.指标备注：支持针对重点指标进行指标含义备注，方便使用人员了解指标含义及统计规则等信息；</w:t>
            </w:r>
          </w:p>
        </w:tc>
      </w:tr>
      <w:tr w:rsidR="00F83CBD" w:rsidRPr="002A32D6" w14:paraId="1CC60E57"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D037A"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35</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79A0CB"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DC337AD"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通知</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71281"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1.国家平台对接：支持与国家单病种平台对接，系统内直接获取国家平台最新系统公告，方便使用人员及时查看；</w:t>
            </w:r>
          </w:p>
        </w:tc>
      </w:tr>
      <w:tr w:rsidR="00F83CBD" w:rsidRPr="002A32D6" w14:paraId="2B2200A8"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63C7D"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36</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825C73"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0779C7"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B4FFF"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2.文档互通：支持在院内系统首页直接获取国家平台上的帮助文档；</w:t>
            </w:r>
          </w:p>
        </w:tc>
      </w:tr>
      <w:tr w:rsidR="00F83CBD" w:rsidRPr="002A32D6" w14:paraId="4FFC0065"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8A90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37</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02A26F"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25685E"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636CA"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3.本院文档上传：支持上</w:t>
            </w:r>
            <w:proofErr w:type="gramStart"/>
            <w:r w:rsidRPr="002A32D6">
              <w:rPr>
                <w:rFonts w:ascii="宋体" w:eastAsia="宋体" w:hAnsi="宋体" w:cs="宋体" w:hint="eastAsia"/>
                <w:color w:val="000000"/>
                <w:kern w:val="0"/>
                <w:sz w:val="22"/>
                <w:lang w:bidi="ar"/>
              </w:rPr>
              <w:t>转医院</w:t>
            </w:r>
            <w:proofErr w:type="gramEnd"/>
            <w:r w:rsidRPr="002A32D6">
              <w:rPr>
                <w:rFonts w:ascii="宋体" w:eastAsia="宋体" w:hAnsi="宋体" w:cs="宋体" w:hint="eastAsia"/>
                <w:color w:val="000000"/>
                <w:kern w:val="0"/>
                <w:sz w:val="22"/>
                <w:lang w:bidi="ar"/>
              </w:rPr>
              <w:t>自己的公告与文档，供使用人员查看；</w:t>
            </w:r>
          </w:p>
        </w:tc>
      </w:tr>
      <w:tr w:rsidR="00F83CBD" w:rsidRPr="002A32D6" w14:paraId="7793DCED"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C9FD9"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38</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92CA1D"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B33F93"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59A9E"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4.文档检索：支持对相关文档进行下载；</w:t>
            </w:r>
          </w:p>
        </w:tc>
      </w:tr>
      <w:tr w:rsidR="00F83CBD" w:rsidRPr="002A32D6" w14:paraId="3B996981"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68B7"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39</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8E1A64"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F65376"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CBBBD"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5.文档下载：支持检索功能，检索所需文档；</w:t>
            </w:r>
          </w:p>
        </w:tc>
      </w:tr>
      <w:tr w:rsidR="00F83CBD" w:rsidRPr="002A32D6" w14:paraId="2648F89A" w14:textId="77777777" w:rsidTr="00EA10A5">
        <w:trPr>
          <w:trHeight w:val="81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B1C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40</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BACB9B"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数据填报</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99E7C8"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数据概览</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B1FC5"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1.数据概览展示：支持提供单病种数据上报工作各个环节及填报情况的数据概览视图，包括但不限于数据分配情况、上报情况、审核情况、提交情况等，并支持下钻查看数据明细；</w:t>
            </w:r>
          </w:p>
        </w:tc>
      </w:tr>
      <w:tr w:rsidR="00F83CBD" w:rsidRPr="002A32D6" w14:paraId="4E9E0C8F" w14:textId="77777777" w:rsidTr="00EA10A5">
        <w:trPr>
          <w:trHeight w:val="108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CC53A"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41</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31D019"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16AA66"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2E978"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数据详细展示：支持按科室、病种、时间范围等统计展示单病种数据情况，包括但不限于各科室填报情况、各病种填报情况、出院填报及时情况、病种审核情况、除外情况等，相关展示结果支持图形与表格形式切换，支持预览与导出，同时支持下钻查看数据明细；</w:t>
            </w:r>
          </w:p>
        </w:tc>
      </w:tr>
      <w:tr w:rsidR="00F83CBD" w:rsidRPr="002A32D6" w14:paraId="4746BC3D"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25AA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42</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369EEE"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47F42B"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B880F"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3.筛选条件：支持按照出院时间、院区、科室、病种类型等条件筛选展示；</w:t>
            </w:r>
          </w:p>
        </w:tc>
      </w:tr>
      <w:tr w:rsidR="00F83CBD" w:rsidRPr="002A32D6" w14:paraId="4A996D75"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5BB4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43</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9A4FB6"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9895F9"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24645"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4.检索：支持高级检索条件；</w:t>
            </w:r>
          </w:p>
        </w:tc>
      </w:tr>
      <w:tr w:rsidR="00F83CBD" w:rsidRPr="002A32D6" w14:paraId="23129F3B"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61F04"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44</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9FC9B8"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B7C898"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7233C"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5.导出：支持数据统一导出设置，导出内容可根据需要进行选择以支撑绩效考核。</w:t>
            </w:r>
          </w:p>
        </w:tc>
      </w:tr>
      <w:tr w:rsidR="00F83CBD" w:rsidRPr="002A32D6" w14:paraId="28682BD7"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0E132"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45</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91BB2E"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638CD7"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数据分配</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F356E"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1.自动分配：支持对所需手工填报的单病种数据系统自动分配到对应科室、对应填报人员；</w:t>
            </w:r>
          </w:p>
        </w:tc>
      </w:tr>
      <w:tr w:rsidR="00F83CBD" w:rsidRPr="002A32D6" w14:paraId="27E2D6FD"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8040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46</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13478A"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D16050"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02D0C"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2.数据展示：支持对已分配与未分配的数据展示；</w:t>
            </w:r>
          </w:p>
        </w:tc>
      </w:tr>
      <w:tr w:rsidR="00F83CBD" w:rsidRPr="002A32D6" w14:paraId="526F13B0"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B73A8"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47</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678C16"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24A82F"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B7173"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3.再分配：支持对系统自动分配的数据进行再分配调整，进行人为干预调节；</w:t>
            </w:r>
          </w:p>
        </w:tc>
      </w:tr>
      <w:tr w:rsidR="00F83CBD" w:rsidRPr="002A32D6" w14:paraId="10FBF538"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E42E"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48</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6C2BB6"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359F3F"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C4AA6"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4.未分配：支持对数据未分配的原因进行统计；</w:t>
            </w:r>
          </w:p>
        </w:tc>
      </w:tr>
      <w:tr w:rsidR="00F83CBD" w:rsidRPr="002A32D6" w14:paraId="20559B3B"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C5DEC"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49</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E7A442"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136B1B"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70EBE"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5.导出：支持数据导出功能；</w:t>
            </w:r>
          </w:p>
        </w:tc>
      </w:tr>
      <w:tr w:rsidR="00F83CBD" w:rsidRPr="002A32D6" w14:paraId="7B2DC152"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ACCE"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50</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C1E5B2"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05E8AD"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8B0FE"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6.删除：支持对问题数据进行单条删除或数据批量删除；</w:t>
            </w:r>
          </w:p>
        </w:tc>
      </w:tr>
      <w:tr w:rsidR="00F83CBD" w:rsidRPr="002A32D6" w14:paraId="7E64F41C"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3C0EA"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51</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FCB8EC"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E4D04C"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FB8A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7.筛选：支持按照病种类型、病案编号、分配状态等条件对数据进行筛选展示；</w:t>
            </w:r>
          </w:p>
        </w:tc>
      </w:tr>
      <w:tr w:rsidR="00F83CBD" w:rsidRPr="002A32D6" w14:paraId="52D13416"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B843B"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lastRenderedPageBreak/>
              <w:t>52</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F60AE6"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247C53"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8E135"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8.自定义数据列：支持自定义所展示数据信息。</w:t>
            </w:r>
          </w:p>
        </w:tc>
      </w:tr>
      <w:tr w:rsidR="00F83CBD" w:rsidRPr="002A32D6" w14:paraId="12096C0E"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6BBE8"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53</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42BA12"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BB0210"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数据补录</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8FC01"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1.数据补录：支持通过数据补录操作实现数据的修改以及补充填写；</w:t>
            </w:r>
          </w:p>
        </w:tc>
      </w:tr>
      <w:tr w:rsidR="00F83CBD" w:rsidRPr="002A32D6" w14:paraId="1A7A094F"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6D17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54</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A1C602"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4508C7"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2872F"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2.数据校验：支持对补录内容按照国家单病种上报要求进行数据校验，不符合规范数据系统自动提示；</w:t>
            </w:r>
          </w:p>
        </w:tc>
      </w:tr>
      <w:tr w:rsidR="00F83CBD" w:rsidRPr="002A32D6" w14:paraId="5B20EEE9"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219FF"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55</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A28E31"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94ABFE"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4FE10"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3.自动保存：支持在补录过程中系统自动保存所填写内容，完成可保存也可直接上报；</w:t>
            </w:r>
          </w:p>
        </w:tc>
      </w:tr>
      <w:tr w:rsidR="00F83CBD" w:rsidRPr="002A32D6" w14:paraId="551072E9"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7C5FC"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56</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1AF3B7"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BA58F5"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D7BF4"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4.手工排除：支持手工排除操作，并记录除外理由；</w:t>
            </w:r>
          </w:p>
        </w:tc>
      </w:tr>
      <w:tr w:rsidR="00F83CBD" w:rsidRPr="002A32D6" w14:paraId="4A483569"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5661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57</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9E8C2A"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4A64BF"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1EE1D"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5.填入率、完整率：支持在数据补录界面展示表单填入率、表单完整率指标数据，方便使用人员随时查看；</w:t>
            </w:r>
          </w:p>
        </w:tc>
      </w:tr>
      <w:tr w:rsidR="00F83CBD" w:rsidRPr="002A32D6" w14:paraId="4EE99F20"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5C3F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58</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1DA5A1"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334C5B"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BE589"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6.快速定位：支持按照表单快速定位功能，使用人员可以通过点击不同节点名称，快速跳转到对应填报节点；</w:t>
            </w:r>
          </w:p>
        </w:tc>
      </w:tr>
      <w:tr w:rsidR="00F83CBD" w:rsidRPr="002A32D6" w14:paraId="6C80BCA8"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170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59</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E33D68"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9A9D9A"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CDD08"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7.重点标记：支持对需要手工补录的节点进行重点显示，方便使用人员快速定位到需要补录的节点；</w:t>
            </w:r>
          </w:p>
        </w:tc>
      </w:tr>
      <w:tr w:rsidR="00F83CBD" w:rsidRPr="002A32D6" w14:paraId="227ACE1D"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6FB4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60</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DD88E6"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AB2C7D"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5E4D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8.日志：支持日志记录功能，记录每份单病种数据在系统内流转情况。</w:t>
            </w:r>
          </w:p>
        </w:tc>
      </w:tr>
      <w:tr w:rsidR="00F83CBD" w:rsidRPr="002A32D6" w14:paraId="313783CC"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C55A"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61</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7BA49F"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C010C36"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手动上报</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BC607"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1.手工上报：支持对所需上报病种的手工上报工作；</w:t>
            </w:r>
          </w:p>
        </w:tc>
      </w:tr>
      <w:tr w:rsidR="00F83CBD" w:rsidRPr="002A32D6" w14:paraId="2CA5D3C3"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073B6"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62</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960F85"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CD551F"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BB2F1"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2.手工填报：支持对所分配的病种进行手动填报操作；</w:t>
            </w:r>
          </w:p>
        </w:tc>
      </w:tr>
      <w:tr w:rsidR="00F83CBD" w:rsidRPr="002A32D6" w14:paraId="729D82E6"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80FB2"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63</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B6BC2A"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4A4B10"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D6F17"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3.填报提示：支持在手工填报界面展示对应病种填报要求，包括但不限于入组条件、除外条件、</w:t>
            </w:r>
            <w:proofErr w:type="gramStart"/>
            <w:r w:rsidRPr="002A32D6">
              <w:rPr>
                <w:rFonts w:ascii="宋体" w:eastAsia="宋体" w:hAnsi="宋体" w:cs="宋体" w:hint="eastAsia"/>
                <w:color w:val="000000"/>
                <w:kern w:val="0"/>
                <w:sz w:val="22"/>
                <w:lang w:bidi="ar"/>
              </w:rPr>
              <w:t>数据严总要求</w:t>
            </w:r>
            <w:proofErr w:type="gramEnd"/>
            <w:r w:rsidRPr="002A32D6">
              <w:rPr>
                <w:rFonts w:ascii="宋体" w:eastAsia="宋体" w:hAnsi="宋体" w:cs="宋体" w:hint="eastAsia"/>
                <w:color w:val="000000"/>
                <w:kern w:val="0"/>
                <w:sz w:val="22"/>
                <w:lang w:bidi="ar"/>
              </w:rPr>
              <w:t>等信息；</w:t>
            </w:r>
          </w:p>
        </w:tc>
      </w:tr>
      <w:tr w:rsidR="00F83CBD" w:rsidRPr="002A32D6" w14:paraId="4BAD7437"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46F00"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64</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66D87E"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E84877"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C7882"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4.定位：支持按照表单快速定位功能，使用人员可以通过点击不同节点名称，快速跳转到对应填报节点；</w:t>
            </w:r>
          </w:p>
        </w:tc>
      </w:tr>
      <w:tr w:rsidR="00F83CBD" w:rsidRPr="002A32D6" w14:paraId="4B5DA8F6"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AB0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65</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BBDAAD"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9AD44F"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7225C"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5.数据校验：支持对填报内容按照国家单病种上报要求进行数据校验，不符合规范数据系统自动提示；</w:t>
            </w:r>
          </w:p>
        </w:tc>
      </w:tr>
      <w:tr w:rsidR="00F83CBD" w:rsidRPr="002A32D6" w14:paraId="5297EBBA"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2D8C"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66</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1B9967"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08A559"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9984E"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6.自动保存：支持在填报过程中系统自动保存所填写内容，完成可保存也可直接上报；</w:t>
            </w:r>
          </w:p>
        </w:tc>
      </w:tr>
      <w:tr w:rsidR="00F83CBD" w:rsidRPr="002A32D6" w14:paraId="2AADD9F1"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7F39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67</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D88849"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DCA658"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数据审阅</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E1CBF"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1.数据审阅：支持对院内上报数据的审阅管理；</w:t>
            </w:r>
          </w:p>
        </w:tc>
      </w:tr>
      <w:tr w:rsidR="00F83CBD" w:rsidRPr="002A32D6" w14:paraId="6D9BB300"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C032A"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68</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E5F6EC"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B4E18E"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3B1A3"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2.自动审核：支持根据国家</w:t>
            </w:r>
            <w:proofErr w:type="gramStart"/>
            <w:r w:rsidRPr="002A32D6">
              <w:rPr>
                <w:rFonts w:ascii="宋体" w:eastAsia="宋体" w:hAnsi="宋体" w:cs="宋体" w:hint="eastAsia"/>
                <w:color w:val="000000"/>
                <w:kern w:val="0"/>
                <w:sz w:val="22"/>
                <w:lang w:bidi="ar"/>
              </w:rPr>
              <w:t>端指标</w:t>
            </w:r>
            <w:proofErr w:type="gramEnd"/>
            <w:r w:rsidRPr="002A32D6">
              <w:rPr>
                <w:rFonts w:ascii="宋体" w:eastAsia="宋体" w:hAnsi="宋体" w:cs="宋体" w:hint="eastAsia"/>
                <w:color w:val="000000"/>
                <w:kern w:val="0"/>
                <w:sz w:val="22"/>
                <w:lang w:bidi="ar"/>
              </w:rPr>
              <w:t>上报要求为模板自动完成填报数据的对比审核，可视化呈现核对结果以供审核；</w:t>
            </w:r>
          </w:p>
        </w:tc>
      </w:tr>
      <w:tr w:rsidR="00F83CBD" w:rsidRPr="002A32D6" w14:paraId="2C4B049F"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D2850"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69</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211244"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328EBB"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23BD3"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3.筛选：支持根据疾病类型，审核状态，上报账户，时间段，科室病区，病案号等进行筛选，从而展示对应数据；</w:t>
            </w:r>
          </w:p>
        </w:tc>
      </w:tr>
      <w:tr w:rsidR="00F83CBD" w:rsidRPr="002A32D6" w14:paraId="76F23AFA"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D4E46"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70</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E6D6FD"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3CD3B2"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09E61"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4.质控指标：支持创建</w:t>
            </w:r>
            <w:proofErr w:type="gramStart"/>
            <w:r w:rsidRPr="002A32D6">
              <w:rPr>
                <w:rFonts w:ascii="宋体" w:eastAsia="宋体" w:hAnsi="宋体" w:cs="宋体" w:hint="eastAsia"/>
                <w:color w:val="000000"/>
                <w:kern w:val="0"/>
                <w:sz w:val="22"/>
                <w:lang w:bidi="ar"/>
              </w:rPr>
              <w:t>院内单病种质</w:t>
            </w:r>
            <w:proofErr w:type="gramEnd"/>
            <w:r w:rsidRPr="002A32D6">
              <w:rPr>
                <w:rFonts w:ascii="宋体" w:eastAsia="宋体" w:hAnsi="宋体" w:cs="宋体" w:hint="eastAsia"/>
                <w:color w:val="000000"/>
                <w:kern w:val="0"/>
                <w:sz w:val="22"/>
                <w:lang w:bidi="ar"/>
              </w:rPr>
              <w:t>控指标，并进行统计、筛选定位出符合相关质</w:t>
            </w:r>
            <w:proofErr w:type="gramStart"/>
            <w:r w:rsidRPr="002A32D6">
              <w:rPr>
                <w:rFonts w:ascii="宋体" w:eastAsia="宋体" w:hAnsi="宋体" w:cs="宋体" w:hint="eastAsia"/>
                <w:color w:val="000000"/>
                <w:kern w:val="0"/>
                <w:sz w:val="22"/>
                <w:lang w:bidi="ar"/>
              </w:rPr>
              <w:t>控条件</w:t>
            </w:r>
            <w:proofErr w:type="gramEnd"/>
            <w:r w:rsidRPr="002A32D6">
              <w:rPr>
                <w:rFonts w:ascii="宋体" w:eastAsia="宋体" w:hAnsi="宋体" w:cs="宋体" w:hint="eastAsia"/>
                <w:color w:val="000000"/>
                <w:kern w:val="0"/>
                <w:sz w:val="22"/>
                <w:lang w:bidi="ar"/>
              </w:rPr>
              <w:t>的数据质控统计，自动统计出符合当前条件的质控数据；</w:t>
            </w:r>
          </w:p>
        </w:tc>
      </w:tr>
      <w:tr w:rsidR="00F83CBD" w:rsidRPr="002A32D6" w14:paraId="454F0BA2" w14:textId="77777777" w:rsidTr="00EA10A5">
        <w:trPr>
          <w:trHeight w:val="81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C4D8"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71</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43C663"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9D0D46"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179D8"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5.自定义显示：支持数据列表显示系统编号，病案号，疾病类型，病区，上报账户，采集时间，出院时间，审核状态，数据来源，操作等信息，数据列表显示字段支持自定义展示配置；</w:t>
            </w:r>
          </w:p>
        </w:tc>
      </w:tr>
      <w:tr w:rsidR="00F83CBD" w:rsidRPr="002A32D6" w14:paraId="63F43820"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3E32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72</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83852F"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31F990"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715E9"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支持数据审核状态更新、审核通过/退回/作废的审核操作，管理员可批量审核、退回数据；</w:t>
            </w:r>
          </w:p>
        </w:tc>
      </w:tr>
      <w:tr w:rsidR="00F83CBD" w:rsidRPr="002A32D6" w14:paraId="6682F82A"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233F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73</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B51CE8"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F4DE61"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DA986"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6.导出：支持数据导出功能；</w:t>
            </w:r>
          </w:p>
        </w:tc>
      </w:tr>
      <w:tr w:rsidR="00F83CBD" w:rsidRPr="002A32D6" w14:paraId="6FBED8D0"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FB026"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lastRenderedPageBreak/>
              <w:t>74</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0D9A72"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D555D8"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57C79"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7.数据明细：支持数据明细的查看，以及该数据的核心指标数据；</w:t>
            </w:r>
          </w:p>
        </w:tc>
      </w:tr>
      <w:tr w:rsidR="00F83CBD" w:rsidRPr="002A32D6" w14:paraId="712D5AD5" w14:textId="77777777" w:rsidTr="00EA10A5">
        <w:trPr>
          <w:trHeight w:val="216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D974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75</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B577FD"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A233E7"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0A631"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病种质控：</w:t>
            </w:r>
            <w:r w:rsidRPr="002A32D6">
              <w:rPr>
                <w:rFonts w:ascii="宋体" w:eastAsia="宋体" w:hAnsi="宋体" w:cs="宋体" w:hint="eastAsia"/>
                <w:color w:val="000000"/>
                <w:kern w:val="0"/>
                <w:sz w:val="22"/>
                <w:lang w:bidi="ar"/>
              </w:rPr>
              <w:br/>
              <w:t>1.质控项目：支持使用人员自己创建</w:t>
            </w:r>
            <w:proofErr w:type="gramStart"/>
            <w:r w:rsidRPr="002A32D6">
              <w:rPr>
                <w:rFonts w:ascii="宋体" w:eastAsia="宋体" w:hAnsi="宋体" w:cs="宋体" w:hint="eastAsia"/>
                <w:color w:val="000000"/>
                <w:kern w:val="0"/>
                <w:sz w:val="22"/>
                <w:lang w:bidi="ar"/>
              </w:rPr>
              <w:t>院内单病种质</w:t>
            </w:r>
            <w:proofErr w:type="gramEnd"/>
            <w:r w:rsidRPr="002A32D6">
              <w:rPr>
                <w:rFonts w:ascii="宋体" w:eastAsia="宋体" w:hAnsi="宋体" w:cs="宋体" w:hint="eastAsia"/>
                <w:color w:val="000000"/>
                <w:kern w:val="0"/>
                <w:sz w:val="22"/>
                <w:lang w:bidi="ar"/>
              </w:rPr>
              <w:t>控项目，质控项目规则支持自定义设定；</w:t>
            </w:r>
            <w:r w:rsidRPr="002A32D6">
              <w:rPr>
                <w:rFonts w:ascii="宋体" w:eastAsia="宋体" w:hAnsi="宋体" w:cs="宋体" w:hint="eastAsia"/>
                <w:color w:val="000000"/>
                <w:kern w:val="0"/>
                <w:sz w:val="22"/>
                <w:lang w:bidi="ar"/>
              </w:rPr>
              <w:br/>
              <w:t>2.启动/退出：支持启动或退出质控项目；</w:t>
            </w:r>
            <w:r w:rsidRPr="002A32D6">
              <w:rPr>
                <w:rFonts w:ascii="宋体" w:eastAsia="宋体" w:hAnsi="宋体" w:cs="宋体" w:hint="eastAsia"/>
                <w:color w:val="000000"/>
                <w:kern w:val="0"/>
                <w:sz w:val="22"/>
                <w:lang w:bidi="ar"/>
              </w:rPr>
              <w:br/>
              <w:t>3.编辑/删除：支持对已设定的质控项目进行编辑、删除操作；</w:t>
            </w:r>
            <w:r w:rsidRPr="002A32D6">
              <w:rPr>
                <w:rFonts w:ascii="宋体" w:eastAsia="宋体" w:hAnsi="宋体" w:cs="宋体" w:hint="eastAsia"/>
                <w:color w:val="000000"/>
                <w:kern w:val="0"/>
                <w:sz w:val="22"/>
                <w:lang w:bidi="ar"/>
              </w:rPr>
              <w:br/>
              <w:t>4.质控执行：支持系统根据启动的质控项目自动进行统计、筛选定位出符合相关质</w:t>
            </w:r>
            <w:proofErr w:type="gramStart"/>
            <w:r w:rsidRPr="002A32D6">
              <w:rPr>
                <w:rFonts w:ascii="宋体" w:eastAsia="宋体" w:hAnsi="宋体" w:cs="宋体" w:hint="eastAsia"/>
                <w:color w:val="000000"/>
                <w:kern w:val="0"/>
                <w:sz w:val="22"/>
                <w:lang w:bidi="ar"/>
              </w:rPr>
              <w:t>控条件</w:t>
            </w:r>
            <w:proofErr w:type="gramEnd"/>
            <w:r w:rsidRPr="002A32D6">
              <w:rPr>
                <w:rFonts w:ascii="宋体" w:eastAsia="宋体" w:hAnsi="宋体" w:cs="宋体" w:hint="eastAsia"/>
                <w:color w:val="000000"/>
                <w:kern w:val="0"/>
                <w:sz w:val="22"/>
                <w:lang w:bidi="ar"/>
              </w:rPr>
              <w:t>的数据；</w:t>
            </w:r>
            <w:r w:rsidRPr="002A32D6">
              <w:rPr>
                <w:rFonts w:ascii="宋体" w:eastAsia="宋体" w:hAnsi="宋体" w:cs="宋体" w:hint="eastAsia"/>
                <w:color w:val="000000"/>
                <w:kern w:val="0"/>
                <w:sz w:val="22"/>
                <w:lang w:bidi="ar"/>
              </w:rPr>
              <w:br/>
              <w:t>5.质控展示：支持按照质控状态，病种名称等条件筛选展示质控项目。</w:t>
            </w:r>
          </w:p>
        </w:tc>
      </w:tr>
      <w:tr w:rsidR="00F83CBD" w:rsidRPr="002A32D6" w14:paraId="6747134A"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8E8D"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76</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151284"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73993D"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数据导出</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59B80"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1.集中导出：支持集中统一的数据导出功能，对系统内导出数据统一记录，方便管理；</w:t>
            </w:r>
          </w:p>
        </w:tc>
      </w:tr>
      <w:tr w:rsidR="00F83CBD" w:rsidRPr="002A32D6" w14:paraId="259EE075"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DE18C"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77</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5EFD51"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171834"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8998E"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支持按照单病种名称，时间段的导出；</w:t>
            </w:r>
          </w:p>
        </w:tc>
      </w:tr>
      <w:tr w:rsidR="00F83CBD" w:rsidRPr="002A32D6" w14:paraId="320310E5"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C188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78</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C7E421"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302E62"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A263E"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2.字段导出：各科室可导出本科室填报病例列表及填报字段，管理员可导出全院所有病例列表及填报字段；</w:t>
            </w:r>
          </w:p>
        </w:tc>
      </w:tr>
      <w:tr w:rsidR="00F83CBD" w:rsidRPr="002A32D6" w14:paraId="32178B29"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B125B"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79</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DFCF80"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DD6802"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9669D"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3.导出日志：支持生成导出日志。</w:t>
            </w:r>
          </w:p>
        </w:tc>
      </w:tr>
      <w:tr w:rsidR="00F83CBD" w:rsidRPr="002A32D6" w14:paraId="3A9A581A"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2BD9E"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80</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A47956"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1A9F6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提交管理</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615EF"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1.审核完成：支持展示院内审核通过的数据，可批量自动、</w:t>
            </w:r>
            <w:proofErr w:type="gramStart"/>
            <w:r w:rsidRPr="002A32D6">
              <w:rPr>
                <w:rFonts w:ascii="宋体" w:eastAsia="宋体" w:hAnsi="宋体" w:cs="宋体" w:hint="eastAsia"/>
                <w:color w:val="000000"/>
                <w:kern w:val="0"/>
                <w:sz w:val="22"/>
                <w:lang w:bidi="ar"/>
              </w:rPr>
              <w:t>手动上</w:t>
            </w:r>
            <w:proofErr w:type="gramEnd"/>
            <w:r w:rsidRPr="002A32D6">
              <w:rPr>
                <w:rFonts w:ascii="宋体" w:eastAsia="宋体" w:hAnsi="宋体" w:cs="宋体" w:hint="eastAsia"/>
                <w:color w:val="000000"/>
                <w:kern w:val="0"/>
                <w:sz w:val="22"/>
                <w:lang w:bidi="ar"/>
              </w:rPr>
              <w:t>传到国家平台；</w:t>
            </w:r>
          </w:p>
        </w:tc>
      </w:tr>
      <w:tr w:rsidR="00F83CBD" w:rsidRPr="002A32D6" w14:paraId="5CC9D376"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BC24D"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81</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DFE21C"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5EFD97"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2DE4A"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2.退回：支持批量退回操作；</w:t>
            </w:r>
          </w:p>
        </w:tc>
      </w:tr>
      <w:tr w:rsidR="00F83CBD" w:rsidRPr="002A32D6" w14:paraId="4DFC9AA5"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0C5C"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82</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74957E"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2A5AB7"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22E4D"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3.自定义展示：支持自定义设置展示上报数据信息，包括但不限于系统编号、病案号、疾病类型、病区、上报账户、上报及时性、状态等信息；</w:t>
            </w:r>
          </w:p>
        </w:tc>
      </w:tr>
      <w:tr w:rsidR="00F83CBD" w:rsidRPr="002A32D6" w14:paraId="19348963"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E395A"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83</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89BDC7"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B28FA5"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34578"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4.作废：支持手工作废某条数据，填写作废原因后，该条数据不上传到国家端平台；</w:t>
            </w:r>
          </w:p>
        </w:tc>
      </w:tr>
      <w:tr w:rsidR="00F83CBD" w:rsidRPr="002A32D6" w14:paraId="263D89B6"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2033B"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84</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58C7CD"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5D32B0"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B583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5.修改：支持在提交界面对表单数据进行修改；</w:t>
            </w:r>
          </w:p>
        </w:tc>
      </w:tr>
      <w:tr w:rsidR="00F83CBD" w:rsidRPr="002A32D6" w14:paraId="2015773D"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C8950"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85</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A9745C"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17A7B9"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C81D9"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6.日志查看：支持查看某条数据日志；</w:t>
            </w:r>
          </w:p>
        </w:tc>
      </w:tr>
      <w:tr w:rsidR="00F83CBD" w:rsidRPr="002A32D6" w14:paraId="31782EA0"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2E1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86</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579DCF"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1F39AB"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EF1AC"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7.上传失败：支持对上</w:t>
            </w:r>
            <w:proofErr w:type="gramStart"/>
            <w:r w:rsidRPr="002A32D6">
              <w:rPr>
                <w:rFonts w:ascii="宋体" w:eastAsia="宋体" w:hAnsi="宋体" w:cs="宋体" w:hint="eastAsia"/>
                <w:color w:val="000000"/>
                <w:kern w:val="0"/>
                <w:sz w:val="22"/>
                <w:lang w:bidi="ar"/>
              </w:rPr>
              <w:t>传失败</w:t>
            </w:r>
            <w:proofErr w:type="gramEnd"/>
            <w:r w:rsidRPr="002A32D6">
              <w:rPr>
                <w:rFonts w:ascii="宋体" w:eastAsia="宋体" w:hAnsi="宋体" w:cs="宋体" w:hint="eastAsia"/>
                <w:color w:val="000000"/>
                <w:kern w:val="0"/>
                <w:sz w:val="22"/>
                <w:lang w:bidi="ar"/>
              </w:rPr>
              <w:t>数据区别显示。</w:t>
            </w:r>
          </w:p>
        </w:tc>
      </w:tr>
      <w:tr w:rsidR="00F83CBD" w:rsidRPr="002A32D6" w14:paraId="42D7E26E"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F82C9"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87</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9E1AB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质</w:t>
            </w:r>
            <w:proofErr w:type="gramStart"/>
            <w:r w:rsidRPr="002A32D6">
              <w:rPr>
                <w:rFonts w:ascii="宋体" w:eastAsia="宋体" w:hAnsi="宋体" w:cs="宋体" w:hint="eastAsia"/>
                <w:color w:val="000000"/>
                <w:kern w:val="0"/>
                <w:sz w:val="22"/>
                <w:lang w:bidi="ar"/>
              </w:rPr>
              <w:t>控报告</w:t>
            </w:r>
            <w:proofErr w:type="gram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BFDB3CC"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病种概况</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CDBA2"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1.版本管理：质</w:t>
            </w:r>
            <w:proofErr w:type="gramStart"/>
            <w:r w:rsidRPr="002A32D6">
              <w:rPr>
                <w:rFonts w:ascii="宋体" w:eastAsia="宋体" w:hAnsi="宋体" w:cs="宋体" w:hint="eastAsia"/>
                <w:color w:val="000000"/>
                <w:kern w:val="0"/>
                <w:sz w:val="22"/>
                <w:lang w:bidi="ar"/>
              </w:rPr>
              <w:t>控报告</w:t>
            </w:r>
            <w:proofErr w:type="gramEnd"/>
            <w:r w:rsidRPr="002A32D6">
              <w:rPr>
                <w:rFonts w:ascii="宋体" w:eastAsia="宋体" w:hAnsi="宋体" w:cs="宋体" w:hint="eastAsia"/>
                <w:color w:val="000000"/>
                <w:kern w:val="0"/>
                <w:sz w:val="22"/>
                <w:lang w:bidi="ar"/>
              </w:rPr>
              <w:t>类型支持国家班报告以及医院自有版本；</w:t>
            </w:r>
          </w:p>
        </w:tc>
      </w:tr>
      <w:tr w:rsidR="00F83CBD" w:rsidRPr="002A32D6" w14:paraId="137DFAFD"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0D40B"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88</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3709AB"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FD3466"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85271"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2.自定义报告模板：本院报告版本支持自定义制作，支持通过可视化方式自己制作报告模板，模板保存使用后系统自动生成内容；</w:t>
            </w:r>
          </w:p>
        </w:tc>
      </w:tr>
      <w:tr w:rsidR="00F83CBD" w:rsidRPr="002A32D6" w14:paraId="5D45D70D"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7FCD"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89</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6C7795"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F0F756"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4789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3.质控报告：支持通过质</w:t>
            </w:r>
            <w:proofErr w:type="gramStart"/>
            <w:r w:rsidRPr="002A32D6">
              <w:rPr>
                <w:rFonts w:ascii="宋体" w:eastAsia="宋体" w:hAnsi="宋体" w:cs="宋体" w:hint="eastAsia"/>
                <w:color w:val="000000"/>
                <w:kern w:val="0"/>
                <w:sz w:val="22"/>
                <w:lang w:bidi="ar"/>
              </w:rPr>
              <w:t>控报告</w:t>
            </w:r>
            <w:proofErr w:type="gramEnd"/>
            <w:r w:rsidRPr="002A32D6">
              <w:rPr>
                <w:rFonts w:ascii="宋体" w:eastAsia="宋体" w:hAnsi="宋体" w:cs="宋体" w:hint="eastAsia"/>
                <w:color w:val="000000"/>
                <w:kern w:val="0"/>
                <w:sz w:val="22"/>
                <w:lang w:bidi="ar"/>
              </w:rPr>
              <w:t>展示院内所有上报病种的概况，包括上报数量，病种质控指标，医疗资源消耗等信息；</w:t>
            </w:r>
          </w:p>
        </w:tc>
      </w:tr>
      <w:tr w:rsidR="00F83CBD" w:rsidRPr="002A32D6" w14:paraId="2576CDC5"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2D14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90</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D5B502"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36C427"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9DF3E"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4.生成时间设置：支持对生成报告的范围筛选功能，可通过具体的时间段（出院时间、采集时间）进行数据筛选，查看对应报告；</w:t>
            </w:r>
          </w:p>
        </w:tc>
      </w:tr>
      <w:tr w:rsidR="00F83CBD" w:rsidRPr="002A32D6" w14:paraId="455E3C12"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7409"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91</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C50EA8"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8A8B3A"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4EB95"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5.科室报告：支持以科室维</w:t>
            </w:r>
            <w:proofErr w:type="gramStart"/>
            <w:r w:rsidRPr="002A32D6">
              <w:rPr>
                <w:rFonts w:ascii="宋体" w:eastAsia="宋体" w:hAnsi="宋体" w:cs="宋体" w:hint="eastAsia"/>
                <w:color w:val="000000"/>
                <w:kern w:val="0"/>
                <w:sz w:val="22"/>
                <w:lang w:bidi="ar"/>
              </w:rPr>
              <w:t>度展示</w:t>
            </w:r>
            <w:proofErr w:type="gramEnd"/>
            <w:r w:rsidRPr="002A32D6">
              <w:rPr>
                <w:rFonts w:ascii="宋体" w:eastAsia="宋体" w:hAnsi="宋体" w:cs="宋体" w:hint="eastAsia"/>
                <w:color w:val="000000"/>
                <w:kern w:val="0"/>
                <w:sz w:val="22"/>
                <w:lang w:bidi="ar"/>
              </w:rPr>
              <w:t>对应数据；</w:t>
            </w:r>
          </w:p>
        </w:tc>
      </w:tr>
      <w:tr w:rsidR="00F83CBD" w:rsidRPr="002A32D6" w14:paraId="6AD5041D"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DFDC7"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92</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36C6E1"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779924"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A8AF4"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6.报告下载：支持生成报告的下载功能，能够下载筛选条件下的数据报告，支持PDF、Word、Excel3种格式。</w:t>
            </w:r>
          </w:p>
        </w:tc>
      </w:tr>
      <w:tr w:rsidR="00F83CBD" w:rsidRPr="002A32D6" w14:paraId="563660C6" w14:textId="77777777" w:rsidTr="00EA10A5">
        <w:trPr>
          <w:trHeight w:val="81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D422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lastRenderedPageBreak/>
              <w:t>93</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396B63"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F61E4A0"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病种分析</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DCC22"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1.病种分析报告：支持生成并展示报告概况，包括但不限于上报数量，病种质控指标，医疗资源消耗，展示具体病种关于上报数量，病种质控指标，医疗资源消耗的分析；</w:t>
            </w:r>
          </w:p>
        </w:tc>
      </w:tr>
      <w:tr w:rsidR="00F83CBD" w:rsidRPr="002A32D6" w14:paraId="38766B95"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7EBC"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94</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571AE2"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5C869C"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559E1"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2.报告展示：质</w:t>
            </w:r>
            <w:proofErr w:type="gramStart"/>
            <w:r w:rsidRPr="002A32D6">
              <w:rPr>
                <w:rFonts w:ascii="宋体" w:eastAsia="宋体" w:hAnsi="宋体" w:cs="宋体" w:hint="eastAsia"/>
                <w:color w:val="000000"/>
                <w:kern w:val="0"/>
                <w:sz w:val="22"/>
                <w:lang w:bidi="ar"/>
              </w:rPr>
              <w:t>控报告</w:t>
            </w:r>
            <w:proofErr w:type="gramEnd"/>
            <w:r w:rsidRPr="002A32D6">
              <w:rPr>
                <w:rFonts w:ascii="宋体" w:eastAsia="宋体" w:hAnsi="宋体" w:cs="宋体" w:hint="eastAsia"/>
                <w:color w:val="000000"/>
                <w:kern w:val="0"/>
                <w:sz w:val="22"/>
                <w:lang w:bidi="ar"/>
              </w:rPr>
              <w:t>支持多种图表形式展示，并支持对单个图表的导出。</w:t>
            </w:r>
          </w:p>
        </w:tc>
      </w:tr>
      <w:tr w:rsidR="00F83CBD" w:rsidRPr="002A32D6" w14:paraId="58183ED0" w14:textId="77777777" w:rsidTr="00EA10A5">
        <w:trPr>
          <w:trHeight w:val="81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414A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95</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21B107"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53BA6C9" w14:textId="77777777" w:rsidR="00F83CBD" w:rsidRPr="002A32D6" w:rsidRDefault="000A37E1">
            <w:pPr>
              <w:widowControl/>
              <w:jc w:val="center"/>
              <w:textAlignment w:val="center"/>
              <w:rPr>
                <w:rFonts w:ascii="宋体" w:eastAsia="宋体" w:hAnsi="宋体" w:cs="宋体" w:hint="eastAsia"/>
                <w:color w:val="000000"/>
                <w:sz w:val="22"/>
              </w:rPr>
            </w:pPr>
            <w:proofErr w:type="gramStart"/>
            <w:r w:rsidRPr="002A32D6">
              <w:rPr>
                <w:rFonts w:ascii="宋体" w:eastAsia="宋体" w:hAnsi="宋体" w:cs="宋体" w:hint="eastAsia"/>
                <w:color w:val="000000"/>
                <w:kern w:val="0"/>
                <w:sz w:val="22"/>
                <w:lang w:bidi="ar"/>
              </w:rPr>
              <w:t>国委报告</w:t>
            </w:r>
            <w:proofErr w:type="gramEnd"/>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1B47A"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1.系统内</w:t>
            </w:r>
            <w:proofErr w:type="gramStart"/>
            <w:r w:rsidRPr="002A32D6">
              <w:rPr>
                <w:rFonts w:ascii="宋体" w:eastAsia="宋体" w:hAnsi="宋体" w:cs="宋体" w:hint="eastAsia"/>
                <w:color w:val="000000"/>
                <w:kern w:val="0"/>
                <w:sz w:val="22"/>
                <w:lang w:bidi="ar"/>
              </w:rPr>
              <w:t>嵌国委标准</w:t>
            </w:r>
            <w:proofErr w:type="gramEnd"/>
            <w:r w:rsidRPr="002A32D6">
              <w:rPr>
                <w:rFonts w:ascii="宋体" w:eastAsia="宋体" w:hAnsi="宋体" w:cs="宋体" w:hint="eastAsia"/>
                <w:color w:val="000000"/>
                <w:kern w:val="0"/>
                <w:sz w:val="22"/>
                <w:lang w:bidi="ar"/>
              </w:rPr>
              <w:t>报告蓝本，可按照时间、院区、科室等维度针对性生成对应的</w:t>
            </w:r>
            <w:proofErr w:type="gramStart"/>
            <w:r w:rsidRPr="002A32D6">
              <w:rPr>
                <w:rFonts w:ascii="宋体" w:eastAsia="宋体" w:hAnsi="宋体" w:cs="宋体" w:hint="eastAsia"/>
                <w:color w:val="000000"/>
                <w:kern w:val="0"/>
                <w:sz w:val="22"/>
                <w:lang w:bidi="ar"/>
              </w:rPr>
              <w:t>国委版质控</w:t>
            </w:r>
            <w:proofErr w:type="gramEnd"/>
            <w:r w:rsidRPr="002A32D6">
              <w:rPr>
                <w:rFonts w:ascii="宋体" w:eastAsia="宋体" w:hAnsi="宋体" w:cs="宋体" w:hint="eastAsia"/>
                <w:color w:val="000000"/>
                <w:kern w:val="0"/>
                <w:sz w:val="22"/>
                <w:lang w:bidi="ar"/>
              </w:rPr>
              <w:t>报告，报告内容包括本院单病种数据概况、针对性的病种分析，报告支持下载使用；</w:t>
            </w:r>
          </w:p>
        </w:tc>
      </w:tr>
      <w:tr w:rsidR="00F83CBD" w:rsidRPr="002A32D6" w14:paraId="302C45CC"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740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96</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DFCB92"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ED7A53"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E05F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2.质</w:t>
            </w:r>
            <w:proofErr w:type="gramStart"/>
            <w:r w:rsidRPr="002A32D6">
              <w:rPr>
                <w:rFonts w:ascii="宋体" w:eastAsia="宋体" w:hAnsi="宋体" w:cs="宋体" w:hint="eastAsia"/>
                <w:color w:val="000000"/>
                <w:kern w:val="0"/>
                <w:sz w:val="22"/>
                <w:lang w:bidi="ar"/>
              </w:rPr>
              <w:t>控报告</w:t>
            </w:r>
            <w:proofErr w:type="gramEnd"/>
            <w:r w:rsidRPr="002A32D6">
              <w:rPr>
                <w:rFonts w:ascii="宋体" w:eastAsia="宋体" w:hAnsi="宋体" w:cs="宋体" w:hint="eastAsia"/>
                <w:color w:val="000000"/>
                <w:kern w:val="0"/>
                <w:sz w:val="22"/>
                <w:lang w:bidi="ar"/>
              </w:rPr>
              <w:t>支持高级搜索模式，报告中图形支持切换表格形式；</w:t>
            </w:r>
          </w:p>
        </w:tc>
      </w:tr>
      <w:tr w:rsidR="00F83CBD" w:rsidRPr="002A32D6" w14:paraId="15E5D3E0"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D51E"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97</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1EA917"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52A046"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本院报告</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872F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1.支持根据本院模板</w:t>
            </w:r>
            <w:proofErr w:type="gramStart"/>
            <w:r w:rsidRPr="002A32D6">
              <w:rPr>
                <w:rFonts w:ascii="宋体" w:eastAsia="宋体" w:hAnsi="宋体" w:cs="宋体" w:hint="eastAsia"/>
                <w:color w:val="000000"/>
                <w:kern w:val="0"/>
                <w:sz w:val="22"/>
                <w:lang w:bidi="ar"/>
              </w:rPr>
              <w:t>生成本院质</w:t>
            </w:r>
            <w:proofErr w:type="gramEnd"/>
            <w:r w:rsidRPr="002A32D6">
              <w:rPr>
                <w:rFonts w:ascii="宋体" w:eastAsia="宋体" w:hAnsi="宋体" w:cs="宋体" w:hint="eastAsia"/>
                <w:color w:val="000000"/>
                <w:kern w:val="0"/>
                <w:sz w:val="22"/>
                <w:lang w:bidi="ar"/>
              </w:rPr>
              <w:t>控报告，同时针对本院报告，支持进行督查</w:t>
            </w:r>
            <w:proofErr w:type="gramStart"/>
            <w:r w:rsidRPr="002A32D6">
              <w:rPr>
                <w:rFonts w:ascii="宋体" w:eastAsia="宋体" w:hAnsi="宋体" w:cs="宋体" w:hint="eastAsia"/>
                <w:color w:val="000000"/>
                <w:kern w:val="0"/>
                <w:sz w:val="22"/>
                <w:lang w:bidi="ar"/>
              </w:rPr>
              <w:t>当前报告</w:t>
            </w:r>
            <w:proofErr w:type="gramEnd"/>
            <w:r w:rsidRPr="002A32D6">
              <w:rPr>
                <w:rFonts w:ascii="宋体" w:eastAsia="宋体" w:hAnsi="宋体" w:cs="宋体" w:hint="eastAsia"/>
                <w:color w:val="000000"/>
                <w:kern w:val="0"/>
                <w:sz w:val="22"/>
                <w:lang w:bidi="ar"/>
              </w:rPr>
              <w:t>操作，也支持下载当前报告；</w:t>
            </w:r>
          </w:p>
        </w:tc>
      </w:tr>
      <w:tr w:rsidR="00F83CBD" w:rsidRPr="002A32D6" w14:paraId="005F9A3E" w14:textId="77777777" w:rsidTr="00EA10A5">
        <w:trPr>
          <w:trHeight w:val="81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2D920"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98</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6F35E0"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ECF129"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750B7"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2.创建报告：支持通过自定义报告模板或者导入报告模板，创建本院质</w:t>
            </w:r>
            <w:proofErr w:type="gramStart"/>
            <w:r w:rsidRPr="002A32D6">
              <w:rPr>
                <w:rFonts w:ascii="宋体" w:eastAsia="宋体" w:hAnsi="宋体" w:cs="宋体" w:hint="eastAsia"/>
                <w:color w:val="000000"/>
                <w:kern w:val="0"/>
                <w:sz w:val="22"/>
                <w:lang w:bidi="ar"/>
              </w:rPr>
              <w:t>控报告</w:t>
            </w:r>
            <w:proofErr w:type="gramEnd"/>
            <w:r w:rsidRPr="002A32D6">
              <w:rPr>
                <w:rFonts w:ascii="宋体" w:eastAsia="宋体" w:hAnsi="宋体" w:cs="宋体" w:hint="eastAsia"/>
                <w:color w:val="000000"/>
                <w:kern w:val="0"/>
                <w:sz w:val="22"/>
                <w:lang w:bidi="ar"/>
              </w:rPr>
              <w:t>模板，自定义报告模板可以通过拖拽方式进行标题、内容、统计图表组成模板，针对已有模板也支持重命名、修改操作；</w:t>
            </w:r>
          </w:p>
        </w:tc>
      </w:tr>
      <w:tr w:rsidR="00F83CBD" w:rsidRPr="002A32D6" w14:paraId="76647B73"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735DB"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99</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9CFEF4"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6964B7"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A8EF9"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3.自定义的模板支持保存、预览或者清空操作；</w:t>
            </w:r>
          </w:p>
        </w:tc>
      </w:tr>
      <w:tr w:rsidR="00F83CBD" w:rsidRPr="002A32D6" w14:paraId="626021C2" w14:textId="77777777" w:rsidTr="00EA10A5">
        <w:trPr>
          <w:trHeight w:val="29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C10B"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100</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DE925B"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指标监测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BB2A8A0"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智能报表</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8C3E2"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审核指标：</w:t>
            </w:r>
            <w:r w:rsidRPr="002A32D6">
              <w:rPr>
                <w:rFonts w:ascii="宋体" w:eastAsia="宋体" w:hAnsi="宋体" w:cs="宋体" w:hint="eastAsia"/>
                <w:color w:val="000000"/>
                <w:kern w:val="0"/>
                <w:sz w:val="22"/>
                <w:lang w:bidi="ar"/>
              </w:rPr>
              <w:br/>
              <w:t>1.今日审核：展示今日需要审核的指标数据，并支持通过点击指标数据查看具体需要审核的患者明细，同时备注</w:t>
            </w:r>
            <w:proofErr w:type="gramStart"/>
            <w:r w:rsidRPr="002A32D6">
              <w:rPr>
                <w:rFonts w:ascii="宋体" w:eastAsia="宋体" w:hAnsi="宋体" w:cs="宋体" w:hint="eastAsia"/>
                <w:color w:val="000000"/>
                <w:kern w:val="0"/>
                <w:sz w:val="22"/>
                <w:lang w:bidi="ar"/>
              </w:rPr>
              <w:t>好指标</w:t>
            </w:r>
            <w:proofErr w:type="gramEnd"/>
            <w:r w:rsidRPr="002A32D6">
              <w:rPr>
                <w:rFonts w:ascii="宋体" w:eastAsia="宋体" w:hAnsi="宋体" w:cs="宋体" w:hint="eastAsia"/>
                <w:color w:val="000000"/>
                <w:kern w:val="0"/>
                <w:sz w:val="22"/>
                <w:lang w:bidi="ar"/>
              </w:rPr>
              <w:t>含义；</w:t>
            </w:r>
            <w:r w:rsidRPr="002A32D6">
              <w:rPr>
                <w:rFonts w:ascii="宋体" w:eastAsia="宋体" w:hAnsi="宋体" w:cs="宋体" w:hint="eastAsia"/>
                <w:color w:val="000000"/>
                <w:kern w:val="0"/>
                <w:sz w:val="22"/>
                <w:lang w:bidi="ar"/>
              </w:rPr>
              <w:br/>
              <w:t>2.昨日审核：展示昨日审核的指标数据，并支持通过点击指标数据查看昨日审核的患者明细，同时备注</w:t>
            </w:r>
            <w:proofErr w:type="gramStart"/>
            <w:r w:rsidRPr="002A32D6">
              <w:rPr>
                <w:rFonts w:ascii="宋体" w:eastAsia="宋体" w:hAnsi="宋体" w:cs="宋体" w:hint="eastAsia"/>
                <w:color w:val="000000"/>
                <w:kern w:val="0"/>
                <w:sz w:val="22"/>
                <w:lang w:bidi="ar"/>
              </w:rPr>
              <w:t>好指标</w:t>
            </w:r>
            <w:proofErr w:type="gramEnd"/>
            <w:r w:rsidRPr="002A32D6">
              <w:rPr>
                <w:rFonts w:ascii="宋体" w:eastAsia="宋体" w:hAnsi="宋体" w:cs="宋体" w:hint="eastAsia"/>
                <w:color w:val="000000"/>
                <w:kern w:val="0"/>
                <w:sz w:val="22"/>
                <w:lang w:bidi="ar"/>
              </w:rPr>
              <w:t>含义；</w:t>
            </w:r>
            <w:r w:rsidRPr="002A32D6">
              <w:rPr>
                <w:rFonts w:ascii="宋体" w:eastAsia="宋体" w:hAnsi="宋体" w:cs="宋体" w:hint="eastAsia"/>
                <w:color w:val="000000"/>
                <w:kern w:val="0"/>
                <w:sz w:val="22"/>
                <w:lang w:bidi="ar"/>
              </w:rPr>
              <w:br/>
              <w:t>3.本月审核：展示本月审核的指标数据，并支持通过点击指标数据查看本月审核的患者明细，同时备注</w:t>
            </w:r>
            <w:proofErr w:type="gramStart"/>
            <w:r w:rsidRPr="002A32D6">
              <w:rPr>
                <w:rFonts w:ascii="宋体" w:eastAsia="宋体" w:hAnsi="宋体" w:cs="宋体" w:hint="eastAsia"/>
                <w:color w:val="000000"/>
                <w:kern w:val="0"/>
                <w:sz w:val="22"/>
                <w:lang w:bidi="ar"/>
              </w:rPr>
              <w:t>好指标</w:t>
            </w:r>
            <w:proofErr w:type="gramEnd"/>
            <w:r w:rsidRPr="002A32D6">
              <w:rPr>
                <w:rFonts w:ascii="宋体" w:eastAsia="宋体" w:hAnsi="宋体" w:cs="宋体" w:hint="eastAsia"/>
                <w:color w:val="000000"/>
                <w:kern w:val="0"/>
                <w:sz w:val="22"/>
                <w:lang w:bidi="ar"/>
              </w:rPr>
              <w:t>含义；</w:t>
            </w:r>
            <w:r w:rsidRPr="002A32D6">
              <w:rPr>
                <w:rFonts w:ascii="宋体" w:eastAsia="宋体" w:hAnsi="宋体" w:cs="宋体" w:hint="eastAsia"/>
                <w:color w:val="000000"/>
                <w:kern w:val="0"/>
                <w:sz w:val="22"/>
                <w:lang w:bidi="ar"/>
              </w:rPr>
              <w:br/>
              <w:t>4.今年审核：展示今年审核的指标数据，并支持通过点击指标数据查看今年审核的患者明细，同时备注</w:t>
            </w:r>
            <w:proofErr w:type="gramStart"/>
            <w:r w:rsidRPr="002A32D6">
              <w:rPr>
                <w:rFonts w:ascii="宋体" w:eastAsia="宋体" w:hAnsi="宋体" w:cs="宋体" w:hint="eastAsia"/>
                <w:color w:val="000000"/>
                <w:kern w:val="0"/>
                <w:sz w:val="22"/>
                <w:lang w:bidi="ar"/>
              </w:rPr>
              <w:t>好指标</w:t>
            </w:r>
            <w:proofErr w:type="gramEnd"/>
            <w:r w:rsidRPr="002A32D6">
              <w:rPr>
                <w:rFonts w:ascii="宋体" w:eastAsia="宋体" w:hAnsi="宋体" w:cs="宋体" w:hint="eastAsia"/>
                <w:color w:val="000000"/>
                <w:kern w:val="0"/>
                <w:sz w:val="22"/>
                <w:lang w:bidi="ar"/>
              </w:rPr>
              <w:t>含义；</w:t>
            </w:r>
            <w:r w:rsidRPr="002A32D6">
              <w:rPr>
                <w:rFonts w:ascii="宋体" w:eastAsia="宋体" w:hAnsi="宋体" w:cs="宋体" w:hint="eastAsia"/>
                <w:color w:val="000000"/>
                <w:kern w:val="0"/>
                <w:sz w:val="22"/>
                <w:lang w:bidi="ar"/>
              </w:rPr>
              <w:br/>
              <w:t>5.累计审核：展示累计审核的指标数据，并支持通过点击指标数据查看累计审核的患者明细，同时备注</w:t>
            </w:r>
            <w:proofErr w:type="gramStart"/>
            <w:r w:rsidRPr="002A32D6">
              <w:rPr>
                <w:rFonts w:ascii="宋体" w:eastAsia="宋体" w:hAnsi="宋体" w:cs="宋体" w:hint="eastAsia"/>
                <w:color w:val="000000"/>
                <w:kern w:val="0"/>
                <w:sz w:val="22"/>
                <w:lang w:bidi="ar"/>
              </w:rPr>
              <w:t>好指标</w:t>
            </w:r>
            <w:proofErr w:type="gramEnd"/>
            <w:r w:rsidRPr="002A32D6">
              <w:rPr>
                <w:rFonts w:ascii="宋体" w:eastAsia="宋体" w:hAnsi="宋体" w:cs="宋体" w:hint="eastAsia"/>
                <w:color w:val="000000"/>
                <w:kern w:val="0"/>
                <w:sz w:val="22"/>
                <w:lang w:bidi="ar"/>
              </w:rPr>
              <w:t>含义；</w:t>
            </w:r>
          </w:p>
        </w:tc>
      </w:tr>
      <w:tr w:rsidR="00F83CBD" w:rsidRPr="002A32D6" w14:paraId="62945FAD" w14:textId="77777777" w:rsidTr="00EA10A5">
        <w:trPr>
          <w:trHeight w:val="243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3DAEB"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101</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A722A9"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CBFFC3"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3BBB2"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上报情况：</w:t>
            </w:r>
            <w:r w:rsidRPr="002A32D6">
              <w:rPr>
                <w:rFonts w:ascii="宋体" w:eastAsia="宋体" w:hAnsi="宋体" w:cs="宋体" w:hint="eastAsia"/>
                <w:color w:val="000000"/>
                <w:kern w:val="0"/>
                <w:sz w:val="22"/>
                <w:lang w:bidi="ar"/>
              </w:rPr>
              <w:br/>
              <w:t>1.总体上报情况：按照天/月/季/年的维度，以折线图形式展示审核中/上</w:t>
            </w:r>
            <w:proofErr w:type="gramStart"/>
            <w:r w:rsidRPr="002A32D6">
              <w:rPr>
                <w:rFonts w:ascii="宋体" w:eastAsia="宋体" w:hAnsi="宋体" w:cs="宋体" w:hint="eastAsia"/>
                <w:color w:val="000000"/>
                <w:kern w:val="0"/>
                <w:sz w:val="22"/>
                <w:lang w:bidi="ar"/>
              </w:rPr>
              <w:t>传成功</w:t>
            </w:r>
            <w:proofErr w:type="gramEnd"/>
            <w:r w:rsidRPr="002A32D6">
              <w:rPr>
                <w:rFonts w:ascii="宋体" w:eastAsia="宋体" w:hAnsi="宋体" w:cs="宋体" w:hint="eastAsia"/>
                <w:color w:val="000000"/>
                <w:kern w:val="0"/>
                <w:sz w:val="22"/>
                <w:lang w:bidi="ar"/>
              </w:rPr>
              <w:t>/上</w:t>
            </w:r>
            <w:proofErr w:type="gramStart"/>
            <w:r w:rsidRPr="002A32D6">
              <w:rPr>
                <w:rFonts w:ascii="宋体" w:eastAsia="宋体" w:hAnsi="宋体" w:cs="宋体" w:hint="eastAsia"/>
                <w:color w:val="000000"/>
                <w:kern w:val="0"/>
                <w:sz w:val="22"/>
                <w:lang w:bidi="ar"/>
              </w:rPr>
              <w:t>传失败</w:t>
            </w:r>
            <w:proofErr w:type="gramEnd"/>
            <w:r w:rsidRPr="002A32D6">
              <w:rPr>
                <w:rFonts w:ascii="宋体" w:eastAsia="宋体" w:hAnsi="宋体" w:cs="宋体" w:hint="eastAsia"/>
                <w:color w:val="000000"/>
                <w:kern w:val="0"/>
                <w:sz w:val="22"/>
                <w:lang w:bidi="ar"/>
              </w:rPr>
              <w:t>/未上传的指标数据，折线图支持切换成表格形式，同时支持预览和导出；</w:t>
            </w:r>
            <w:r w:rsidRPr="002A32D6">
              <w:rPr>
                <w:rFonts w:ascii="宋体" w:eastAsia="宋体" w:hAnsi="宋体" w:cs="宋体" w:hint="eastAsia"/>
                <w:color w:val="000000"/>
                <w:kern w:val="0"/>
                <w:sz w:val="22"/>
                <w:lang w:bidi="ar"/>
              </w:rPr>
              <w:br/>
              <w:t>2.科室/病区上传情况：按照天/月/季/年的维度，以折线图形式展示病案总数和各科室/病区的指标数据，折线图支持切换成表格形式，同时支持预览和导出；</w:t>
            </w:r>
            <w:r w:rsidRPr="002A32D6">
              <w:rPr>
                <w:rFonts w:ascii="宋体" w:eastAsia="宋体" w:hAnsi="宋体" w:cs="宋体" w:hint="eastAsia"/>
                <w:color w:val="000000"/>
                <w:kern w:val="0"/>
                <w:sz w:val="22"/>
                <w:lang w:bidi="ar"/>
              </w:rPr>
              <w:br/>
              <w:t>3.病种上传情况：按照天/月/季/年的维度，以折线图形式展示病案总数和各病种的指标数据，折线图支持切换成表格形式，同时支持预览和导出；</w:t>
            </w:r>
          </w:p>
        </w:tc>
      </w:tr>
      <w:tr w:rsidR="00F83CBD" w:rsidRPr="002A32D6" w14:paraId="4E3EF9FA" w14:textId="77777777" w:rsidTr="00EA10A5">
        <w:trPr>
          <w:trHeight w:val="243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75E8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lastRenderedPageBreak/>
              <w:t>102</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E7C4D0"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1FB21B"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7DF2F"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上报趋势：</w:t>
            </w:r>
            <w:r w:rsidRPr="002A32D6">
              <w:rPr>
                <w:rFonts w:ascii="宋体" w:eastAsia="宋体" w:hAnsi="宋体" w:cs="宋体" w:hint="eastAsia"/>
                <w:color w:val="000000"/>
                <w:kern w:val="0"/>
                <w:sz w:val="22"/>
                <w:lang w:bidi="ar"/>
              </w:rPr>
              <w:br/>
              <w:t>1.总体上报趋势：按照天/月/季/年的维度，以图形形式展示病案总数和各病种的上报趋势，图形支持切换成表格形式，同时支持预览和导出；</w:t>
            </w:r>
            <w:r w:rsidRPr="002A32D6">
              <w:rPr>
                <w:rFonts w:ascii="宋体" w:eastAsia="宋体" w:hAnsi="宋体" w:cs="宋体" w:hint="eastAsia"/>
                <w:color w:val="000000"/>
                <w:kern w:val="0"/>
                <w:sz w:val="22"/>
                <w:lang w:bidi="ar"/>
              </w:rPr>
              <w:br/>
              <w:t>2.费用趋势：按照天/月/季/年的维度，以图形形式</w:t>
            </w:r>
            <w:proofErr w:type="gramStart"/>
            <w:r w:rsidRPr="002A32D6">
              <w:rPr>
                <w:rFonts w:ascii="宋体" w:eastAsia="宋体" w:hAnsi="宋体" w:cs="宋体" w:hint="eastAsia"/>
                <w:color w:val="000000"/>
                <w:kern w:val="0"/>
                <w:sz w:val="22"/>
                <w:lang w:bidi="ar"/>
              </w:rPr>
              <w:t>展示总</w:t>
            </w:r>
            <w:proofErr w:type="gramEnd"/>
            <w:r w:rsidRPr="002A32D6">
              <w:rPr>
                <w:rFonts w:ascii="宋体" w:eastAsia="宋体" w:hAnsi="宋体" w:cs="宋体" w:hint="eastAsia"/>
                <w:color w:val="000000"/>
                <w:kern w:val="0"/>
                <w:sz w:val="22"/>
                <w:lang w:bidi="ar"/>
              </w:rPr>
              <w:t>费用和各病种的费用趋势，图形支持切换成表格形式，同时支持预览和导出；</w:t>
            </w:r>
            <w:r w:rsidRPr="002A32D6">
              <w:rPr>
                <w:rFonts w:ascii="宋体" w:eastAsia="宋体" w:hAnsi="宋体" w:cs="宋体" w:hint="eastAsia"/>
                <w:color w:val="000000"/>
                <w:kern w:val="0"/>
                <w:sz w:val="22"/>
                <w:lang w:bidi="ar"/>
              </w:rPr>
              <w:br/>
              <w:t>3.住院日趋势：按照天/月/季/年的维度，以图形形式</w:t>
            </w:r>
            <w:proofErr w:type="gramStart"/>
            <w:r w:rsidRPr="002A32D6">
              <w:rPr>
                <w:rFonts w:ascii="宋体" w:eastAsia="宋体" w:hAnsi="宋体" w:cs="宋体" w:hint="eastAsia"/>
                <w:color w:val="000000"/>
                <w:kern w:val="0"/>
                <w:sz w:val="22"/>
                <w:lang w:bidi="ar"/>
              </w:rPr>
              <w:t>展示总</w:t>
            </w:r>
            <w:proofErr w:type="gramEnd"/>
            <w:r w:rsidRPr="002A32D6">
              <w:rPr>
                <w:rFonts w:ascii="宋体" w:eastAsia="宋体" w:hAnsi="宋体" w:cs="宋体" w:hint="eastAsia"/>
                <w:color w:val="000000"/>
                <w:kern w:val="0"/>
                <w:sz w:val="22"/>
                <w:lang w:bidi="ar"/>
              </w:rPr>
              <w:t>住院日和各病种的住院日趋势，图形支持切换成表格形式，同时支持预览和导出；</w:t>
            </w:r>
            <w:r w:rsidRPr="002A32D6">
              <w:rPr>
                <w:rFonts w:ascii="宋体" w:eastAsia="宋体" w:hAnsi="宋体" w:cs="宋体" w:hint="eastAsia"/>
                <w:color w:val="000000"/>
                <w:kern w:val="0"/>
                <w:sz w:val="22"/>
                <w:lang w:bidi="ar"/>
              </w:rPr>
              <w:br/>
              <w:t>4死亡人数趋势：按照天/月/季/年的维度，以图形形式</w:t>
            </w:r>
            <w:proofErr w:type="gramStart"/>
            <w:r w:rsidRPr="002A32D6">
              <w:rPr>
                <w:rFonts w:ascii="宋体" w:eastAsia="宋体" w:hAnsi="宋体" w:cs="宋体" w:hint="eastAsia"/>
                <w:color w:val="000000"/>
                <w:kern w:val="0"/>
                <w:sz w:val="22"/>
                <w:lang w:bidi="ar"/>
              </w:rPr>
              <w:t>展示总</w:t>
            </w:r>
            <w:proofErr w:type="gramEnd"/>
            <w:r w:rsidRPr="002A32D6">
              <w:rPr>
                <w:rFonts w:ascii="宋体" w:eastAsia="宋体" w:hAnsi="宋体" w:cs="宋体" w:hint="eastAsia"/>
                <w:color w:val="000000"/>
                <w:kern w:val="0"/>
                <w:sz w:val="22"/>
                <w:lang w:bidi="ar"/>
              </w:rPr>
              <w:t>的死亡人数和各病种的死亡人数趋势，图形支持切换成表格形式，同时支持预览和导出；</w:t>
            </w:r>
          </w:p>
        </w:tc>
      </w:tr>
      <w:tr w:rsidR="00F83CBD" w:rsidRPr="002A32D6" w14:paraId="32AC4B9D"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BD88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103</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1B727B"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C6FBFE"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462A7"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1.指标展示：支持对近30天内的重要数据指标（如上报审核结果、上报科室、平均住院日、</w:t>
            </w:r>
            <w:proofErr w:type="gramStart"/>
            <w:r w:rsidRPr="002A32D6">
              <w:rPr>
                <w:rFonts w:ascii="宋体" w:eastAsia="宋体" w:hAnsi="宋体" w:cs="宋体" w:hint="eastAsia"/>
                <w:color w:val="000000"/>
                <w:kern w:val="0"/>
                <w:sz w:val="22"/>
                <w:lang w:bidi="ar"/>
              </w:rPr>
              <w:t>均次费用</w:t>
            </w:r>
            <w:proofErr w:type="gramEnd"/>
            <w:r w:rsidRPr="002A32D6">
              <w:rPr>
                <w:rFonts w:ascii="宋体" w:eastAsia="宋体" w:hAnsi="宋体" w:cs="宋体" w:hint="eastAsia"/>
                <w:color w:val="000000"/>
                <w:kern w:val="0"/>
                <w:sz w:val="22"/>
                <w:lang w:bidi="ar"/>
              </w:rPr>
              <w:t>等）报表展示；</w:t>
            </w:r>
          </w:p>
        </w:tc>
      </w:tr>
      <w:tr w:rsidR="00F83CBD" w:rsidRPr="002A32D6" w14:paraId="76A84D8B"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97D1A"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104</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A92A8C"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30C9FB"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2282F"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2.查看：支持对重点指标下钻查看数据明细；</w:t>
            </w:r>
          </w:p>
        </w:tc>
      </w:tr>
      <w:tr w:rsidR="00F83CBD" w:rsidRPr="002A32D6" w14:paraId="487279CD"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A57CE"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105</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D15321"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EEAD8C"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B317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3.审核通过数据：支持展示审核通过的数据统计，根据筛选条件展示病种的数量，科室排名，数据质控指标，平均住院费用和住院天数等；</w:t>
            </w:r>
          </w:p>
        </w:tc>
      </w:tr>
      <w:tr w:rsidR="00F83CBD" w:rsidRPr="002A32D6" w14:paraId="77A38D88"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827D7"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106</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CED23E"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A12CC3"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7CBB0"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4.图表切换：支持线图和表图形式转化、图表下载和图形排序；</w:t>
            </w:r>
          </w:p>
        </w:tc>
      </w:tr>
      <w:tr w:rsidR="00F83CBD" w:rsidRPr="002A32D6" w14:paraId="708222AD" w14:textId="77777777" w:rsidTr="00EA10A5">
        <w:trPr>
          <w:trHeight w:val="81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0F392"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107</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23D768"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74B071"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BAF96"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5.数据大屏：支持数据展示大屏功能，从数据总体展示上报科室数量，上报病种数量，病种住院天数，病种数量构成，病种质控指标完成率，病种住院费用等信息；</w:t>
            </w:r>
          </w:p>
        </w:tc>
      </w:tr>
      <w:tr w:rsidR="00F83CBD" w:rsidRPr="002A32D6" w14:paraId="7D0FDE9A"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91BE7"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108</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1DC288"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7BFFB3"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ECAD6"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6.科室病区构成：支持可视化的图形方式展示各个科室或者病区单病种上报的分布情况；</w:t>
            </w:r>
          </w:p>
        </w:tc>
      </w:tr>
      <w:tr w:rsidR="00F83CBD" w:rsidRPr="002A32D6" w14:paraId="4D5BAE3B"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8BDBC"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109</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BBD650"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6B33FE"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759EB"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7.病种上报构成：支持以可视化的方式展示病种维度的上报数量情况；</w:t>
            </w:r>
          </w:p>
        </w:tc>
      </w:tr>
      <w:tr w:rsidR="00F83CBD" w:rsidRPr="002A32D6" w14:paraId="6478D261"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72EB"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110</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81399B"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4DE7D78"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要素分析</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9BC9F"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1.核心指标：支持展示院内所上报单病种的核心指标信息，界面直观明了，可支持卡片形式或列表形式；</w:t>
            </w:r>
          </w:p>
        </w:tc>
      </w:tr>
      <w:tr w:rsidR="00F83CBD" w:rsidRPr="002A32D6" w14:paraId="34F8C3EE"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AFE62"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111</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F1FDC3"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2CDD24"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675D9"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2.费用信息：支持以病种为单位详细</w:t>
            </w:r>
            <w:proofErr w:type="gramStart"/>
            <w:r w:rsidRPr="002A32D6">
              <w:rPr>
                <w:rFonts w:ascii="宋体" w:eastAsia="宋体" w:hAnsi="宋体" w:cs="宋体" w:hint="eastAsia"/>
                <w:color w:val="000000"/>
                <w:kern w:val="0"/>
                <w:sz w:val="22"/>
                <w:lang w:bidi="ar"/>
              </w:rPr>
              <w:t>展示总</w:t>
            </w:r>
            <w:proofErr w:type="gramEnd"/>
            <w:r w:rsidRPr="002A32D6">
              <w:rPr>
                <w:rFonts w:ascii="宋体" w:eastAsia="宋体" w:hAnsi="宋体" w:cs="宋体" w:hint="eastAsia"/>
                <w:color w:val="000000"/>
                <w:kern w:val="0"/>
                <w:sz w:val="22"/>
                <w:lang w:bidi="ar"/>
              </w:rPr>
              <w:t>费用、平均费用、总住院日、平均住院日、死亡人数、死亡率等核心指标数据；</w:t>
            </w:r>
          </w:p>
        </w:tc>
      </w:tr>
      <w:tr w:rsidR="00F83CBD" w:rsidRPr="002A32D6" w14:paraId="70BB7481"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0E7A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112</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E461AE"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4E23C0"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3B5A1"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3.指标图表：支持以图表形式展示核心指标统计数据，可切换为表格形式；</w:t>
            </w:r>
          </w:p>
        </w:tc>
      </w:tr>
      <w:tr w:rsidR="00F83CBD" w:rsidRPr="002A32D6" w14:paraId="35674369"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D6B49"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113</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F7737C"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AF5D4C"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F3E95"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4.数据查看：支持对指标下钻查看数据明细；</w:t>
            </w:r>
          </w:p>
        </w:tc>
      </w:tr>
      <w:tr w:rsidR="00F83CBD" w:rsidRPr="002A32D6" w14:paraId="0082CC01"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D971F"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114</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DFC364"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A84A86"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15C19"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5.导出：支持导出图表或表格。</w:t>
            </w:r>
          </w:p>
        </w:tc>
      </w:tr>
      <w:tr w:rsidR="00F83CBD" w:rsidRPr="002A32D6" w14:paraId="5B14ED9C"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F8EF8"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115</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269FFA"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E7DE46"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D20D6"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6.指标同步：在国家</w:t>
            </w:r>
            <w:proofErr w:type="gramStart"/>
            <w:r w:rsidRPr="002A32D6">
              <w:rPr>
                <w:rFonts w:ascii="宋体" w:eastAsia="宋体" w:hAnsi="宋体" w:cs="宋体" w:hint="eastAsia"/>
                <w:color w:val="000000"/>
                <w:kern w:val="0"/>
                <w:sz w:val="22"/>
                <w:lang w:bidi="ar"/>
              </w:rPr>
              <w:t>端公布单</w:t>
            </w:r>
            <w:proofErr w:type="gramEnd"/>
            <w:r w:rsidRPr="002A32D6">
              <w:rPr>
                <w:rFonts w:ascii="宋体" w:eastAsia="宋体" w:hAnsi="宋体" w:cs="宋体" w:hint="eastAsia"/>
                <w:color w:val="000000"/>
                <w:kern w:val="0"/>
                <w:sz w:val="22"/>
                <w:lang w:bidi="ar"/>
              </w:rPr>
              <w:t>病种具体的质控指标后，系统支持及时进行数据统计展示、质控管理支持；</w:t>
            </w:r>
          </w:p>
        </w:tc>
      </w:tr>
      <w:tr w:rsidR="00F83CBD" w:rsidRPr="002A32D6" w14:paraId="5FC2E0EE"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6335B"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116</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AC384F"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DC9F48"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6C36C"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7.达标/不达标数据：支持对质控指标展示分子、分母数据以及达标数据和不达标数据；</w:t>
            </w:r>
          </w:p>
        </w:tc>
      </w:tr>
      <w:tr w:rsidR="00F83CBD" w:rsidRPr="002A32D6" w14:paraId="5220A201"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D4C0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117</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678AE7"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2C1BE0"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C03EA"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8.自动统计：支持自动统计达标占比情况；</w:t>
            </w:r>
          </w:p>
        </w:tc>
      </w:tr>
      <w:tr w:rsidR="00F83CBD" w:rsidRPr="002A32D6" w14:paraId="470692FF"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79EB9"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118</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346F4F"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5D1250"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0918A"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9.患者明细：支持下钻查看具体对应患者明细；</w:t>
            </w:r>
          </w:p>
        </w:tc>
      </w:tr>
      <w:tr w:rsidR="00F83CBD" w:rsidRPr="002A32D6" w14:paraId="3FD07B57"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0873C"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lastRenderedPageBreak/>
              <w:t>119</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9961CB"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01134B"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18DA8"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10.统一导出：支持数据统一导出。</w:t>
            </w:r>
          </w:p>
        </w:tc>
      </w:tr>
      <w:tr w:rsidR="00F83CBD" w:rsidRPr="002A32D6" w14:paraId="675A9FC1"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88B14"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120</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8E96D5"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9F78D2"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C9D47"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11.诊断判断：对某一单病种的入组诊断进行归类分析，再通过可视化的方式展示出来；</w:t>
            </w:r>
          </w:p>
        </w:tc>
      </w:tr>
      <w:tr w:rsidR="00F83CBD" w:rsidRPr="002A32D6" w14:paraId="37A3505F" w14:textId="77777777" w:rsidTr="00EA10A5">
        <w:trPr>
          <w:trHeight w:val="270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64AE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121</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D026E0"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4D464A"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D0D61"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总</w:t>
            </w:r>
            <w:proofErr w:type="gramStart"/>
            <w:r w:rsidRPr="002A32D6">
              <w:rPr>
                <w:rFonts w:ascii="宋体" w:eastAsia="宋体" w:hAnsi="宋体" w:cs="宋体" w:hint="eastAsia"/>
                <w:color w:val="000000"/>
                <w:kern w:val="0"/>
                <w:sz w:val="22"/>
                <w:lang w:bidi="ar"/>
              </w:rPr>
              <w:t>览</w:t>
            </w:r>
            <w:proofErr w:type="gramEnd"/>
            <w:r w:rsidRPr="002A32D6">
              <w:rPr>
                <w:rFonts w:ascii="宋体" w:eastAsia="宋体" w:hAnsi="宋体" w:cs="宋体" w:hint="eastAsia"/>
                <w:color w:val="000000"/>
                <w:kern w:val="0"/>
                <w:sz w:val="22"/>
                <w:lang w:bidi="ar"/>
              </w:rPr>
              <w:t>：</w:t>
            </w:r>
            <w:r w:rsidRPr="002A32D6">
              <w:rPr>
                <w:rFonts w:ascii="宋体" w:eastAsia="宋体" w:hAnsi="宋体" w:cs="宋体" w:hint="eastAsia"/>
                <w:color w:val="000000"/>
                <w:kern w:val="0"/>
                <w:sz w:val="22"/>
                <w:lang w:bidi="ar"/>
              </w:rPr>
              <w:br/>
              <w:t>1.总</w:t>
            </w:r>
            <w:proofErr w:type="gramStart"/>
            <w:r w:rsidRPr="002A32D6">
              <w:rPr>
                <w:rFonts w:ascii="宋体" w:eastAsia="宋体" w:hAnsi="宋体" w:cs="宋体" w:hint="eastAsia"/>
                <w:color w:val="000000"/>
                <w:kern w:val="0"/>
                <w:sz w:val="22"/>
                <w:lang w:bidi="ar"/>
              </w:rPr>
              <w:t>览</w:t>
            </w:r>
            <w:proofErr w:type="gramEnd"/>
            <w:r w:rsidRPr="002A32D6">
              <w:rPr>
                <w:rFonts w:ascii="宋体" w:eastAsia="宋体" w:hAnsi="宋体" w:cs="宋体" w:hint="eastAsia"/>
                <w:color w:val="000000"/>
                <w:kern w:val="0"/>
                <w:sz w:val="22"/>
                <w:lang w:bidi="ar"/>
              </w:rPr>
              <w:t>指标：展示某一具体病种的几个明确指标，包括总的病例数、平均住院日、平均住院费用，并且提供环比和同比的分析；</w:t>
            </w:r>
            <w:r w:rsidRPr="002A32D6">
              <w:rPr>
                <w:rFonts w:ascii="宋体" w:eastAsia="宋体" w:hAnsi="宋体" w:cs="宋体" w:hint="eastAsia"/>
                <w:color w:val="000000"/>
                <w:kern w:val="0"/>
                <w:sz w:val="22"/>
                <w:lang w:bidi="ar"/>
              </w:rPr>
              <w:br/>
              <w:t>2.展示某一具体病种的性别分布情况、年龄分布情况、BMI情况，以及对应的上报科室数量、上报医生数量等；</w:t>
            </w:r>
            <w:r w:rsidRPr="002A32D6">
              <w:rPr>
                <w:rFonts w:ascii="宋体" w:eastAsia="宋体" w:hAnsi="宋体" w:cs="宋体" w:hint="eastAsia"/>
                <w:color w:val="000000"/>
                <w:kern w:val="0"/>
                <w:sz w:val="22"/>
                <w:lang w:bidi="ar"/>
              </w:rPr>
              <w:br/>
              <w:t>3.按照天/月/季/年的维度，以图表形式展示住院天数、住院费用情况，支持切换成图表形式；</w:t>
            </w:r>
            <w:r w:rsidRPr="002A32D6">
              <w:rPr>
                <w:rFonts w:ascii="宋体" w:eastAsia="宋体" w:hAnsi="宋体" w:cs="宋体" w:hint="eastAsia"/>
                <w:color w:val="000000"/>
                <w:kern w:val="0"/>
                <w:sz w:val="22"/>
                <w:lang w:bidi="ar"/>
              </w:rPr>
              <w:br/>
              <w:t>4.按照天/月/季/年的维度，以图表形式展示出院形式，包括离院总人数、以及不同离院类型（医嘱离院、医嘱转社区卫生服务机构/乡镇卫生院、医嘱转院、死亡等）的趋势，支持切换成图表形式；</w:t>
            </w:r>
          </w:p>
        </w:tc>
      </w:tr>
      <w:tr w:rsidR="00F83CBD" w:rsidRPr="002A32D6" w14:paraId="63942C85" w14:textId="77777777" w:rsidTr="00EA10A5">
        <w:trPr>
          <w:trHeight w:val="243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49F0"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122</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CE950D"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5E9B57"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64459"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质控指标：</w:t>
            </w:r>
            <w:r w:rsidRPr="002A32D6">
              <w:rPr>
                <w:rFonts w:ascii="宋体" w:eastAsia="宋体" w:hAnsi="宋体" w:cs="宋体" w:hint="eastAsia"/>
                <w:color w:val="000000"/>
                <w:kern w:val="0"/>
                <w:sz w:val="22"/>
                <w:lang w:bidi="ar"/>
              </w:rPr>
              <w:br/>
              <w:t>1.总计：以列表方式展示某一具体单病种的质控指标达成情况，包括具体的质控指标节点、对应节点的分子达标病案数、分母达标病案数、</w:t>
            </w:r>
            <w:proofErr w:type="gramStart"/>
            <w:r w:rsidRPr="002A32D6">
              <w:rPr>
                <w:rFonts w:ascii="宋体" w:eastAsia="宋体" w:hAnsi="宋体" w:cs="宋体" w:hint="eastAsia"/>
                <w:color w:val="000000"/>
                <w:kern w:val="0"/>
                <w:sz w:val="22"/>
                <w:lang w:bidi="ar"/>
              </w:rPr>
              <w:t>达成占</w:t>
            </w:r>
            <w:proofErr w:type="gramEnd"/>
            <w:r w:rsidRPr="002A32D6">
              <w:rPr>
                <w:rFonts w:ascii="宋体" w:eastAsia="宋体" w:hAnsi="宋体" w:cs="宋体" w:hint="eastAsia"/>
                <w:color w:val="000000"/>
                <w:kern w:val="0"/>
                <w:sz w:val="22"/>
                <w:lang w:bidi="ar"/>
              </w:rPr>
              <w:t>比等；</w:t>
            </w:r>
            <w:r w:rsidRPr="002A32D6">
              <w:rPr>
                <w:rFonts w:ascii="宋体" w:eastAsia="宋体" w:hAnsi="宋体" w:cs="宋体" w:hint="eastAsia"/>
                <w:color w:val="000000"/>
                <w:kern w:val="0"/>
                <w:sz w:val="22"/>
                <w:lang w:bidi="ar"/>
              </w:rPr>
              <w:br/>
              <w:t>2.查看：支持下钻查看具体的分子分母情况，包括患者编号、患者姓名、主诊医生、病案科室、出院时间等；</w:t>
            </w:r>
            <w:r w:rsidRPr="002A32D6">
              <w:rPr>
                <w:rFonts w:ascii="宋体" w:eastAsia="宋体" w:hAnsi="宋体" w:cs="宋体" w:hint="eastAsia"/>
                <w:color w:val="000000"/>
                <w:kern w:val="0"/>
                <w:sz w:val="22"/>
                <w:lang w:bidi="ar"/>
              </w:rPr>
              <w:br/>
              <w:t>3.时间对比：按照月度/季度/年度的时间维度，展示质控指标的满足情况和变化趋势，对比结果可以以纯数值显示或者导出；</w:t>
            </w:r>
            <w:r w:rsidRPr="002A32D6">
              <w:rPr>
                <w:rFonts w:ascii="宋体" w:eastAsia="宋体" w:hAnsi="宋体" w:cs="宋体" w:hint="eastAsia"/>
                <w:color w:val="000000"/>
                <w:kern w:val="0"/>
                <w:sz w:val="22"/>
                <w:lang w:bidi="ar"/>
              </w:rPr>
              <w:br/>
              <w:t>4.科室（病区）对比：按照病区或科室的维度，展示质控指标的满足情况和变化趋势，对比结果可以以纯数值显示或者导出；</w:t>
            </w:r>
          </w:p>
        </w:tc>
      </w:tr>
      <w:tr w:rsidR="00F83CBD" w:rsidRPr="002A32D6" w14:paraId="6BFFEFB6" w14:textId="77777777" w:rsidTr="00EA10A5">
        <w:trPr>
          <w:trHeight w:val="243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A80BE"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123</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9E4B6B"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914977"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45C04"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考核指标：</w:t>
            </w:r>
            <w:r w:rsidRPr="002A32D6">
              <w:rPr>
                <w:rFonts w:ascii="宋体" w:eastAsia="宋体" w:hAnsi="宋体" w:cs="宋体" w:hint="eastAsia"/>
                <w:color w:val="000000"/>
                <w:kern w:val="0"/>
                <w:sz w:val="22"/>
                <w:lang w:bidi="ar"/>
              </w:rPr>
              <w:br/>
              <w:t>1.总计：以列表方式展示某一具体单病种的考核指标达成情况，包括具体的考核指标节点、对应节点的分子达标病案数、分母达标病案数、</w:t>
            </w:r>
            <w:proofErr w:type="gramStart"/>
            <w:r w:rsidRPr="002A32D6">
              <w:rPr>
                <w:rFonts w:ascii="宋体" w:eastAsia="宋体" w:hAnsi="宋体" w:cs="宋体" w:hint="eastAsia"/>
                <w:color w:val="000000"/>
                <w:kern w:val="0"/>
                <w:sz w:val="22"/>
                <w:lang w:bidi="ar"/>
              </w:rPr>
              <w:t>达成占</w:t>
            </w:r>
            <w:proofErr w:type="gramEnd"/>
            <w:r w:rsidRPr="002A32D6">
              <w:rPr>
                <w:rFonts w:ascii="宋体" w:eastAsia="宋体" w:hAnsi="宋体" w:cs="宋体" w:hint="eastAsia"/>
                <w:color w:val="000000"/>
                <w:kern w:val="0"/>
                <w:sz w:val="22"/>
                <w:lang w:bidi="ar"/>
              </w:rPr>
              <w:t>比等；</w:t>
            </w:r>
            <w:r w:rsidRPr="002A32D6">
              <w:rPr>
                <w:rFonts w:ascii="宋体" w:eastAsia="宋体" w:hAnsi="宋体" w:cs="宋体" w:hint="eastAsia"/>
                <w:color w:val="000000"/>
                <w:kern w:val="0"/>
                <w:sz w:val="22"/>
                <w:lang w:bidi="ar"/>
              </w:rPr>
              <w:br/>
              <w:t>2.查看：支持下钻查看具体的分子分母情况，包括患者编号、患者姓名、主诊医生、病案科室、出院时间等；</w:t>
            </w:r>
            <w:r w:rsidRPr="002A32D6">
              <w:rPr>
                <w:rFonts w:ascii="宋体" w:eastAsia="宋体" w:hAnsi="宋体" w:cs="宋体" w:hint="eastAsia"/>
                <w:color w:val="000000"/>
                <w:kern w:val="0"/>
                <w:sz w:val="22"/>
                <w:lang w:bidi="ar"/>
              </w:rPr>
              <w:br/>
              <w:t>3.时间对比：按照月度/季度/年度的时间维度，展示考核指标的满足情况和变化趋势，对比结果可以以纯数值显示或者导出；</w:t>
            </w:r>
            <w:r w:rsidRPr="002A32D6">
              <w:rPr>
                <w:rFonts w:ascii="宋体" w:eastAsia="宋体" w:hAnsi="宋体" w:cs="宋体" w:hint="eastAsia"/>
                <w:color w:val="000000"/>
                <w:kern w:val="0"/>
                <w:sz w:val="22"/>
                <w:lang w:bidi="ar"/>
              </w:rPr>
              <w:br/>
              <w:t>4.科室（病区）对比：按照病区或科室的维度，展示考核指标的满足情况和变化趋势，对比结果可以以纯数值显示或者导出；</w:t>
            </w:r>
          </w:p>
        </w:tc>
      </w:tr>
      <w:tr w:rsidR="00F83CBD" w:rsidRPr="002A32D6" w14:paraId="21B5A1DC" w14:textId="77777777" w:rsidTr="00FE2E0C">
        <w:trPr>
          <w:trHeight w:val="841"/>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FED9E"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124</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AB5DDD"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B316B3"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5A905"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列表模式：</w:t>
            </w:r>
            <w:r w:rsidRPr="002A32D6">
              <w:rPr>
                <w:rFonts w:ascii="宋体" w:eastAsia="宋体" w:hAnsi="宋体" w:cs="宋体" w:hint="eastAsia"/>
                <w:color w:val="000000"/>
                <w:kern w:val="0"/>
                <w:sz w:val="22"/>
                <w:lang w:bidi="ar"/>
              </w:rPr>
              <w:br/>
              <w:t>1.以列表形式展示具体病种的要素分析指标，包括病案数量、总费用、平均费用、次均费用、平均住院日、病死率、死亡率、指标均值等；</w:t>
            </w:r>
            <w:r w:rsidRPr="002A32D6">
              <w:rPr>
                <w:rFonts w:ascii="宋体" w:eastAsia="宋体" w:hAnsi="宋体" w:cs="宋体" w:hint="eastAsia"/>
                <w:color w:val="000000"/>
                <w:kern w:val="0"/>
                <w:sz w:val="22"/>
                <w:lang w:bidi="ar"/>
              </w:rPr>
              <w:br/>
              <w:t>2.支持自定义列展示；</w:t>
            </w:r>
            <w:r w:rsidRPr="002A32D6">
              <w:rPr>
                <w:rFonts w:ascii="宋体" w:eastAsia="宋体" w:hAnsi="宋体" w:cs="宋体" w:hint="eastAsia"/>
                <w:color w:val="000000"/>
                <w:kern w:val="0"/>
                <w:sz w:val="22"/>
                <w:lang w:bidi="ar"/>
              </w:rPr>
              <w:br/>
            </w:r>
            <w:r w:rsidRPr="002A32D6">
              <w:rPr>
                <w:rFonts w:ascii="宋体" w:eastAsia="宋体" w:hAnsi="宋体" w:cs="宋体" w:hint="eastAsia"/>
                <w:color w:val="000000"/>
                <w:kern w:val="0"/>
                <w:sz w:val="22"/>
                <w:lang w:bidi="ar"/>
              </w:rPr>
              <w:lastRenderedPageBreak/>
              <w:t>3.支持不同种统计方式，按照病种统计、科室（病区）统计、时间统计、自定义统计等；</w:t>
            </w:r>
          </w:p>
        </w:tc>
      </w:tr>
      <w:tr w:rsidR="00F83CBD" w:rsidRPr="002A32D6" w14:paraId="53B8B534"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C3A8D"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lastRenderedPageBreak/>
              <w:t>125</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326D13"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F3B014B"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评审指标</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23472"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1.评审指标：支持</w:t>
            </w:r>
            <w:proofErr w:type="gramStart"/>
            <w:r w:rsidRPr="002A32D6">
              <w:rPr>
                <w:rFonts w:ascii="宋体" w:eastAsia="宋体" w:hAnsi="宋体" w:cs="宋体" w:hint="eastAsia"/>
                <w:color w:val="000000"/>
                <w:kern w:val="0"/>
                <w:sz w:val="22"/>
                <w:lang w:bidi="ar"/>
              </w:rPr>
              <w:t>针对单病种质</w:t>
            </w:r>
            <w:proofErr w:type="gramEnd"/>
            <w:r w:rsidRPr="002A32D6">
              <w:rPr>
                <w:rFonts w:ascii="宋体" w:eastAsia="宋体" w:hAnsi="宋体" w:cs="宋体" w:hint="eastAsia"/>
                <w:color w:val="000000"/>
                <w:kern w:val="0"/>
                <w:sz w:val="22"/>
                <w:lang w:bidi="ar"/>
              </w:rPr>
              <w:t>控指标的拆解和三级医院评审需求指标中计算基础数据包含在国委单病种上报要求内部分指标的综合监测；</w:t>
            </w:r>
          </w:p>
        </w:tc>
      </w:tr>
      <w:tr w:rsidR="00F83CBD" w:rsidRPr="002A32D6" w14:paraId="0E730C53"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F1BA"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126</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06AA4D"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0F33BF"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F4C46"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2.评审指标图表：支持可视化形式展示统计数据，图表形式相互切换；</w:t>
            </w:r>
          </w:p>
        </w:tc>
      </w:tr>
      <w:tr w:rsidR="00F83CBD" w:rsidRPr="002A32D6" w14:paraId="4EAF483B"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DA59"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127</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7A85EA"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70596B"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441C6"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3.评审指标明细：支持下钻查看数据明细；</w:t>
            </w:r>
          </w:p>
        </w:tc>
      </w:tr>
      <w:tr w:rsidR="00F83CBD" w:rsidRPr="002A32D6" w14:paraId="263F6ADB"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B6D4F"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128</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140028"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85EB7C"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B02C3"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4.统一导出：支持数据统一的导出。</w:t>
            </w:r>
          </w:p>
        </w:tc>
      </w:tr>
      <w:tr w:rsidR="00F83CBD" w:rsidRPr="002A32D6" w14:paraId="7A99EEE2" w14:textId="77777777" w:rsidTr="00EA10A5">
        <w:trPr>
          <w:trHeight w:val="216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AD50A"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129</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94452A"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351629"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0BAE7"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质控指标完成情况：</w:t>
            </w:r>
            <w:r w:rsidRPr="002A32D6">
              <w:rPr>
                <w:rFonts w:ascii="宋体" w:eastAsia="宋体" w:hAnsi="宋体" w:cs="宋体" w:hint="eastAsia"/>
                <w:color w:val="000000"/>
                <w:kern w:val="0"/>
                <w:sz w:val="22"/>
                <w:lang w:bidi="ar"/>
              </w:rPr>
              <w:br/>
              <w:t>1.总体质控指标完成情况：按照月/季/年的时间维度，用图表形式展示详细的某一单病种表单中各个指标节点的完成情况，图形可以切换成表格；</w:t>
            </w:r>
            <w:r w:rsidRPr="002A32D6">
              <w:rPr>
                <w:rFonts w:ascii="宋体" w:eastAsia="宋体" w:hAnsi="宋体" w:cs="宋体" w:hint="eastAsia"/>
                <w:color w:val="000000"/>
                <w:kern w:val="0"/>
                <w:sz w:val="22"/>
                <w:lang w:bidi="ar"/>
              </w:rPr>
              <w:br/>
              <w:t>2.具体指标：以图形（如折线图）针对每一个具体的表单节点进行统计展示，让使用人员能够更加清晰的了解到每一块指标的满足情况；</w:t>
            </w:r>
            <w:r w:rsidRPr="002A32D6">
              <w:rPr>
                <w:rFonts w:ascii="宋体" w:eastAsia="宋体" w:hAnsi="宋体" w:cs="宋体" w:hint="eastAsia"/>
                <w:color w:val="000000"/>
                <w:kern w:val="0"/>
                <w:sz w:val="22"/>
                <w:lang w:bidi="ar"/>
              </w:rPr>
              <w:br/>
              <w:t>3.均值对照：针对每一块节点指标，提供均值对照，方便使用人员了解本院单病种的管理水平；</w:t>
            </w:r>
            <w:r w:rsidRPr="002A32D6">
              <w:rPr>
                <w:rFonts w:ascii="宋体" w:eastAsia="宋体" w:hAnsi="宋体" w:cs="宋体" w:hint="eastAsia"/>
                <w:color w:val="000000"/>
                <w:kern w:val="0"/>
                <w:sz w:val="22"/>
                <w:lang w:bidi="ar"/>
              </w:rPr>
              <w:br/>
              <w:t>4.支持点击图表跳转到具体的表单节点明细以便查看；</w:t>
            </w:r>
          </w:p>
        </w:tc>
      </w:tr>
      <w:tr w:rsidR="00F83CBD" w:rsidRPr="002A32D6" w14:paraId="20B8A8BC" w14:textId="77777777" w:rsidTr="00EA10A5">
        <w:trPr>
          <w:trHeight w:val="135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0AE6"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130</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066B87"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5106A6"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8DC44"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质量资源消耗情况 - 平均住院费用：</w:t>
            </w:r>
            <w:r w:rsidRPr="002A32D6">
              <w:rPr>
                <w:rFonts w:ascii="宋体" w:eastAsia="宋体" w:hAnsi="宋体" w:cs="宋体" w:hint="eastAsia"/>
                <w:color w:val="000000"/>
                <w:kern w:val="0"/>
                <w:sz w:val="22"/>
                <w:lang w:bidi="ar"/>
              </w:rPr>
              <w:br/>
              <w:t>1.总体平均费用情况：按照天/月/季/年的时间维度，用图表形式展示详细的某一单病种的平均住院费用，并提供本院指标值对照，图形可以切换成表格；</w:t>
            </w:r>
            <w:r w:rsidRPr="002A32D6">
              <w:rPr>
                <w:rFonts w:ascii="宋体" w:eastAsia="宋体" w:hAnsi="宋体" w:cs="宋体" w:hint="eastAsia"/>
                <w:color w:val="000000"/>
                <w:kern w:val="0"/>
                <w:sz w:val="22"/>
                <w:lang w:bidi="ar"/>
              </w:rPr>
              <w:br/>
              <w:t>2.具体指标：以图形（如折线图）展示对应病种具体的费用趋势、科室住院费</w:t>
            </w:r>
            <w:proofErr w:type="gramStart"/>
            <w:r w:rsidRPr="002A32D6">
              <w:rPr>
                <w:rFonts w:ascii="宋体" w:eastAsia="宋体" w:hAnsi="宋体" w:cs="宋体" w:hint="eastAsia"/>
                <w:color w:val="000000"/>
                <w:kern w:val="0"/>
                <w:sz w:val="22"/>
                <w:lang w:bidi="ar"/>
              </w:rPr>
              <w:t>用趋势</w:t>
            </w:r>
            <w:proofErr w:type="gramEnd"/>
            <w:r w:rsidRPr="002A32D6">
              <w:rPr>
                <w:rFonts w:ascii="宋体" w:eastAsia="宋体" w:hAnsi="宋体" w:cs="宋体" w:hint="eastAsia"/>
                <w:color w:val="000000"/>
                <w:kern w:val="0"/>
                <w:sz w:val="22"/>
                <w:lang w:bidi="ar"/>
              </w:rPr>
              <w:t>以及住院费用类型（综合医疗服务类、诊断类、治疗类等）；</w:t>
            </w:r>
          </w:p>
        </w:tc>
      </w:tr>
      <w:tr w:rsidR="00F83CBD" w:rsidRPr="002A32D6" w14:paraId="6D7AA8C7" w14:textId="77777777" w:rsidTr="00EA10A5">
        <w:trPr>
          <w:trHeight w:val="135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DC524"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131</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64E464"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A23B42"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09609"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质量资源消耗情况 - 平均住院日：</w:t>
            </w:r>
            <w:r w:rsidRPr="002A32D6">
              <w:rPr>
                <w:rFonts w:ascii="宋体" w:eastAsia="宋体" w:hAnsi="宋体" w:cs="宋体" w:hint="eastAsia"/>
                <w:color w:val="000000"/>
                <w:kern w:val="0"/>
                <w:sz w:val="22"/>
                <w:lang w:bidi="ar"/>
              </w:rPr>
              <w:br/>
              <w:t>1.按照天/月/季/年的时间维度，用图表形式展示详细的某一单病种的平均住院日趋势，图形可以切换成表格；</w:t>
            </w:r>
            <w:r w:rsidRPr="002A32D6">
              <w:rPr>
                <w:rFonts w:ascii="宋体" w:eastAsia="宋体" w:hAnsi="宋体" w:cs="宋体" w:hint="eastAsia"/>
                <w:color w:val="000000"/>
                <w:kern w:val="0"/>
                <w:sz w:val="22"/>
                <w:lang w:bidi="ar"/>
              </w:rPr>
              <w:br/>
              <w:t>2.具体指标：以图形（如折线图）展示对应病种具体的住院日趋势、科室住院日趋势等；</w:t>
            </w:r>
          </w:p>
        </w:tc>
      </w:tr>
      <w:tr w:rsidR="00F83CBD" w:rsidRPr="002A32D6" w14:paraId="0887CEC2"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CD76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132</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064BC8"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28275A"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DBFA5" w14:textId="226A48BC" w:rsidR="00F83CBD" w:rsidRPr="002A32D6" w:rsidRDefault="001B0359">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w:t>
            </w:r>
            <w:r w:rsidR="000A37E1" w:rsidRPr="002A32D6">
              <w:rPr>
                <w:rFonts w:ascii="宋体" w:eastAsia="宋体" w:hAnsi="宋体" w:cs="宋体" w:hint="eastAsia"/>
                <w:color w:val="000000"/>
                <w:kern w:val="0"/>
                <w:sz w:val="22"/>
                <w:lang w:bidi="ar"/>
              </w:rPr>
              <w:t>.患者手术时间情况：按照天/月/季/年的时间维度，用图表形式展示详细的患者手术时间情况，图形可以切换成表格；</w:t>
            </w:r>
          </w:p>
        </w:tc>
      </w:tr>
      <w:tr w:rsidR="00F83CBD" w:rsidRPr="002A32D6" w14:paraId="7D533DBC" w14:textId="77777777" w:rsidTr="00EA10A5">
        <w:trPr>
          <w:trHeight w:val="81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1FD94"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133</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7ADF7F"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151532"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8E272" w14:textId="62750646" w:rsidR="00F83CBD" w:rsidRPr="002A32D6" w:rsidRDefault="001B0359">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w:t>
            </w:r>
            <w:r w:rsidR="000A37E1" w:rsidRPr="002A32D6">
              <w:rPr>
                <w:rFonts w:ascii="宋体" w:eastAsia="宋体" w:hAnsi="宋体" w:cs="宋体" w:hint="eastAsia"/>
                <w:color w:val="000000"/>
                <w:kern w:val="0"/>
                <w:sz w:val="22"/>
                <w:lang w:bidi="ar"/>
              </w:rPr>
              <w:t>.手术患者并发症情况：按照天/月/季/年的时间维度，用图表形式展示详细的手术患者并发症情况，包括手术患者并发症发生率、手术患者无并发症人数、手术患者并发症人数等，图形可以切换成表格；</w:t>
            </w:r>
          </w:p>
        </w:tc>
      </w:tr>
      <w:tr w:rsidR="00F83CBD" w:rsidRPr="002A32D6" w14:paraId="541BDD3A" w14:textId="77777777" w:rsidTr="00EA10A5">
        <w:trPr>
          <w:trHeight w:val="81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DDB47"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134</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D108E3"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1D8FA0"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AE054" w14:textId="17AE8F86" w:rsidR="00F83CBD" w:rsidRPr="002A32D6" w:rsidRDefault="001B0359">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w:t>
            </w:r>
            <w:r w:rsidR="000A37E1" w:rsidRPr="002A32D6">
              <w:rPr>
                <w:rFonts w:ascii="宋体" w:eastAsia="宋体" w:hAnsi="宋体" w:cs="宋体" w:hint="eastAsia"/>
                <w:color w:val="000000"/>
                <w:kern w:val="0"/>
                <w:sz w:val="22"/>
                <w:lang w:bidi="ar"/>
              </w:rPr>
              <w:t>病死率情况：按照天/月/季/年的时间维度，用图表形式展示详细的本院单病种患者病死率情况，包括病死率以及具体的死亡人数等，图形可以切换成表格；</w:t>
            </w:r>
          </w:p>
        </w:tc>
      </w:tr>
      <w:tr w:rsidR="00F83CBD" w:rsidRPr="002A32D6" w14:paraId="4C24F2F2" w14:textId="77777777" w:rsidTr="00EA10A5">
        <w:trPr>
          <w:trHeight w:val="81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1130E"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lastRenderedPageBreak/>
              <w:t>135</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BF3D75"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037E64"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5B6B5" w14:textId="1EC4CE6A" w:rsidR="00F83CBD" w:rsidRPr="002A32D6" w:rsidRDefault="001B0359">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w:t>
            </w:r>
            <w:r w:rsidR="000A37E1" w:rsidRPr="002A32D6">
              <w:rPr>
                <w:rFonts w:ascii="宋体" w:eastAsia="宋体" w:hAnsi="宋体" w:cs="宋体" w:hint="eastAsia"/>
                <w:color w:val="000000"/>
                <w:kern w:val="0"/>
                <w:sz w:val="22"/>
                <w:lang w:bidi="ar"/>
              </w:rPr>
              <w:t>.上报情况：按照天/月/季/年的时间维度，用图表形式展示详细的本院单病种数据上报到国家端平台情况，包括对应的总体上报数量以及科室的上报数量等，图形可以切换成表格；</w:t>
            </w:r>
          </w:p>
        </w:tc>
      </w:tr>
      <w:tr w:rsidR="00F83CBD" w:rsidRPr="002A32D6" w14:paraId="63C9D119"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C2FFE"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136</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6EDA62"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526CA4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数据质量</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72BDA"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1.数据质量：支持以图表形式展示数据质量指标情况，包括但不限于总采集率、总上报率、总排除率等，并展示环比指标，方便使用人员对比；</w:t>
            </w:r>
          </w:p>
        </w:tc>
      </w:tr>
      <w:tr w:rsidR="00F83CBD" w:rsidRPr="002A32D6" w14:paraId="0BEBE4AF"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7AF5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137</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0F7023"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368702"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773D6"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2.指标含义解读：支持针对重点指标进行指标含义备注，方便使用人员了解指标含义及统计规则等信息；</w:t>
            </w:r>
          </w:p>
        </w:tc>
      </w:tr>
      <w:tr w:rsidR="00F83CBD" w:rsidRPr="002A32D6" w14:paraId="49F3E2AC"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5B80"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138</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E33D19"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3713F2"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0BD4C"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3.支持按照出院时间、推送时间、疾病类型等条件筛选展示信息；</w:t>
            </w:r>
          </w:p>
        </w:tc>
      </w:tr>
      <w:tr w:rsidR="00F83CBD" w:rsidRPr="002A32D6" w14:paraId="4FC801DC"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1DD3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139</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C7487A"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B07B14"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96056"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4.支持可视化形式展示统计数据，图表形式相互切换；</w:t>
            </w:r>
          </w:p>
        </w:tc>
      </w:tr>
      <w:tr w:rsidR="00F83CBD" w:rsidRPr="002A32D6" w14:paraId="25DF7446"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2F057"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140</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D1A220"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C1762E"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DCFD8"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5.支持下钻查看数据明细；</w:t>
            </w:r>
          </w:p>
        </w:tc>
      </w:tr>
      <w:tr w:rsidR="00F83CBD" w:rsidRPr="002A32D6" w14:paraId="76F12F55"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E2862"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141</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16A5FB"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21959E"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CABFD"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6.支持数据导出。</w:t>
            </w:r>
          </w:p>
        </w:tc>
      </w:tr>
      <w:tr w:rsidR="00F83CBD" w:rsidRPr="002A32D6" w14:paraId="37FE50EE"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55EF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142</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B0F6D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质控督查</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B4F8B24"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建立督查计划</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30796"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1.制订督查计划：支持医院管理员角色自定义建立督查计划，督查计划信息包括但不限于督查名称、督查科室、督查疾病类型、开始时间、截至时间等；</w:t>
            </w:r>
          </w:p>
        </w:tc>
      </w:tr>
      <w:tr w:rsidR="00F83CBD" w:rsidRPr="002A32D6" w14:paraId="3FB1DB73"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0DE06"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143</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03C2C4"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750107"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E6B9F"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2.自动取样：支持按照设定好的督查计划，系统自动通过对应的科室、病种筛选出数据让病种专家组进行督查；</w:t>
            </w:r>
          </w:p>
        </w:tc>
      </w:tr>
      <w:tr w:rsidR="00F83CBD" w:rsidRPr="002A32D6" w14:paraId="1BA6C174"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75F4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144</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9AAD2B"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37DDAC"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787EC"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3.督查详情：支持查看过往督查计划的详细信息、督查报告等，并支持进行导出或删除操作；</w:t>
            </w:r>
          </w:p>
        </w:tc>
      </w:tr>
      <w:tr w:rsidR="00F83CBD" w:rsidRPr="002A32D6" w14:paraId="5E879684"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FAB5A"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145</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D387C7"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EEAEB2"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EFE20"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4.督查一览：支持对院内所有督查计划集中统一展示。</w:t>
            </w:r>
          </w:p>
        </w:tc>
      </w:tr>
      <w:tr w:rsidR="00F83CBD" w:rsidRPr="002A32D6" w14:paraId="66A3492B"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A50A6"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146</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69A18C"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4632660"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数据督查</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586FC"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1.质控专家：支持专家针对属于他的病种进行督查，督查后需要填写反馈以及督查报告进行工作指导；</w:t>
            </w:r>
          </w:p>
        </w:tc>
      </w:tr>
      <w:tr w:rsidR="00F83CBD" w:rsidRPr="002A32D6" w14:paraId="64ADA97E"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72A8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147</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497CBF"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26EED0"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A09A2"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2.质控跟踪：支持医院管理员、科室管理员、病区管理员、填报员能够查看督查反馈、存在问题、整改建议。</w:t>
            </w:r>
          </w:p>
        </w:tc>
      </w:tr>
      <w:tr w:rsidR="00F83CBD" w:rsidRPr="002A32D6" w14:paraId="51308BD0" w14:textId="77777777" w:rsidTr="00EA10A5">
        <w:trPr>
          <w:trHeight w:val="189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FA9B"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148</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125888A"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数据科研</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B468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单变量分析</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0674C"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1.支持通过可视化的拖拉</w:t>
            </w:r>
            <w:proofErr w:type="gramStart"/>
            <w:r w:rsidRPr="002A32D6">
              <w:rPr>
                <w:rFonts w:ascii="宋体" w:eastAsia="宋体" w:hAnsi="宋体" w:cs="宋体" w:hint="eastAsia"/>
                <w:color w:val="000000"/>
                <w:kern w:val="0"/>
                <w:sz w:val="22"/>
                <w:lang w:bidi="ar"/>
              </w:rPr>
              <w:t>拽功能</w:t>
            </w:r>
            <w:proofErr w:type="gramEnd"/>
            <w:r w:rsidRPr="002A32D6">
              <w:rPr>
                <w:rFonts w:ascii="宋体" w:eastAsia="宋体" w:hAnsi="宋体" w:cs="宋体" w:hint="eastAsia"/>
                <w:color w:val="000000"/>
                <w:kern w:val="0"/>
                <w:sz w:val="22"/>
                <w:lang w:bidi="ar"/>
              </w:rPr>
              <w:t>进行单变量的相关性分析；</w:t>
            </w:r>
            <w:r w:rsidRPr="002A32D6">
              <w:rPr>
                <w:rFonts w:ascii="宋体" w:eastAsia="宋体" w:hAnsi="宋体" w:cs="宋体" w:hint="eastAsia"/>
                <w:color w:val="000000"/>
                <w:kern w:val="0"/>
                <w:sz w:val="22"/>
                <w:lang w:bidi="ar"/>
              </w:rPr>
              <w:br/>
              <w:t>2.支持以图表形式（条形图，饼图，折线图，面积图等形式）和表格形式进行展示，并可以导出使用；</w:t>
            </w:r>
            <w:r w:rsidRPr="002A32D6">
              <w:rPr>
                <w:rFonts w:ascii="宋体" w:eastAsia="宋体" w:hAnsi="宋体" w:cs="宋体" w:hint="eastAsia"/>
                <w:color w:val="000000"/>
                <w:kern w:val="0"/>
                <w:sz w:val="22"/>
                <w:lang w:bidi="ar"/>
              </w:rPr>
              <w:br/>
              <w:t>3.支持对经常使用的组合条件存为模板，方便下次直接使用；</w:t>
            </w:r>
            <w:r w:rsidRPr="002A32D6">
              <w:rPr>
                <w:rFonts w:ascii="宋体" w:eastAsia="宋体" w:hAnsi="宋体" w:cs="宋体" w:hint="eastAsia"/>
                <w:color w:val="000000"/>
                <w:kern w:val="0"/>
                <w:sz w:val="22"/>
                <w:lang w:bidi="ar"/>
              </w:rPr>
              <w:br/>
              <w:t>4.支持分析变量、分组变量、亚组变量、对比变量等多种维度；</w:t>
            </w:r>
            <w:r w:rsidRPr="002A32D6">
              <w:rPr>
                <w:rFonts w:ascii="宋体" w:eastAsia="宋体" w:hAnsi="宋体" w:cs="宋体" w:hint="eastAsia"/>
                <w:color w:val="000000"/>
                <w:kern w:val="0"/>
                <w:sz w:val="22"/>
                <w:lang w:bidi="ar"/>
              </w:rPr>
              <w:br/>
              <w:t>5.支持字段配置，增加连续性变量和分类型变量，方便使用人员根据自身需求调整统计变量。</w:t>
            </w:r>
          </w:p>
        </w:tc>
      </w:tr>
      <w:tr w:rsidR="00F83CBD" w:rsidRPr="002A32D6" w14:paraId="158BE509" w14:textId="77777777" w:rsidTr="00FE2E0C">
        <w:trPr>
          <w:trHeight w:val="841"/>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DAA8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149</w:t>
            </w:r>
          </w:p>
        </w:tc>
        <w:tc>
          <w:tcPr>
            <w:tcW w:w="7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3784DF" w14:textId="77777777" w:rsidR="00F83CBD" w:rsidRPr="002A32D6" w:rsidRDefault="00F83CBD">
            <w:pPr>
              <w:jc w:val="center"/>
              <w:rPr>
                <w:rFonts w:ascii="宋体" w:eastAsia="宋体" w:hAnsi="宋体" w:cs="宋体" w:hint="eastAsia"/>
                <w:color w:val="000000"/>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198FD"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双变量分析</w:t>
            </w:r>
          </w:p>
        </w:tc>
        <w:tc>
          <w:tcPr>
            <w:tcW w:w="5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69B5F"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1.支持通过可视化的拖拉</w:t>
            </w:r>
            <w:proofErr w:type="gramStart"/>
            <w:r w:rsidRPr="002A32D6">
              <w:rPr>
                <w:rFonts w:ascii="宋体" w:eastAsia="宋体" w:hAnsi="宋体" w:cs="宋体" w:hint="eastAsia"/>
                <w:color w:val="000000"/>
                <w:kern w:val="0"/>
                <w:sz w:val="22"/>
                <w:lang w:bidi="ar"/>
              </w:rPr>
              <w:t>拽功能</w:t>
            </w:r>
            <w:proofErr w:type="gramEnd"/>
            <w:r w:rsidRPr="002A32D6">
              <w:rPr>
                <w:rFonts w:ascii="宋体" w:eastAsia="宋体" w:hAnsi="宋体" w:cs="宋体" w:hint="eastAsia"/>
                <w:color w:val="000000"/>
                <w:kern w:val="0"/>
                <w:sz w:val="22"/>
                <w:lang w:bidi="ar"/>
              </w:rPr>
              <w:t>进行双变量的相关性分析；</w:t>
            </w:r>
            <w:r w:rsidRPr="002A32D6">
              <w:rPr>
                <w:rFonts w:ascii="宋体" w:eastAsia="宋体" w:hAnsi="宋体" w:cs="宋体" w:hint="eastAsia"/>
                <w:color w:val="000000"/>
                <w:kern w:val="0"/>
                <w:sz w:val="22"/>
                <w:lang w:bidi="ar"/>
              </w:rPr>
              <w:br/>
              <w:t>2.支持以图表形式（条形图，饼图，折线图，面积图等形式）和表格形式进行展示，并可以导出使用；</w:t>
            </w:r>
            <w:r w:rsidRPr="002A32D6">
              <w:rPr>
                <w:rFonts w:ascii="宋体" w:eastAsia="宋体" w:hAnsi="宋体" w:cs="宋体" w:hint="eastAsia"/>
                <w:color w:val="000000"/>
                <w:kern w:val="0"/>
                <w:sz w:val="22"/>
                <w:lang w:bidi="ar"/>
              </w:rPr>
              <w:br/>
              <w:t>3.支持对经常使用的组合条件存为模板，方便下次直接使用；</w:t>
            </w:r>
            <w:r w:rsidRPr="002A32D6">
              <w:rPr>
                <w:rFonts w:ascii="宋体" w:eastAsia="宋体" w:hAnsi="宋体" w:cs="宋体" w:hint="eastAsia"/>
                <w:color w:val="000000"/>
                <w:kern w:val="0"/>
                <w:sz w:val="22"/>
                <w:lang w:bidi="ar"/>
              </w:rPr>
              <w:br/>
              <w:t>4.支持分析变量、分组变量、亚组变量、对比变量等多种维度；</w:t>
            </w:r>
            <w:r w:rsidRPr="002A32D6">
              <w:rPr>
                <w:rFonts w:ascii="宋体" w:eastAsia="宋体" w:hAnsi="宋体" w:cs="宋体" w:hint="eastAsia"/>
                <w:color w:val="000000"/>
                <w:kern w:val="0"/>
                <w:sz w:val="22"/>
                <w:lang w:bidi="ar"/>
              </w:rPr>
              <w:br/>
            </w:r>
            <w:r w:rsidRPr="002A32D6">
              <w:rPr>
                <w:rFonts w:ascii="宋体" w:eastAsia="宋体" w:hAnsi="宋体" w:cs="宋体" w:hint="eastAsia"/>
                <w:color w:val="000000"/>
                <w:kern w:val="0"/>
                <w:sz w:val="22"/>
                <w:lang w:bidi="ar"/>
              </w:rPr>
              <w:lastRenderedPageBreak/>
              <w:t>5.支持字段配置，增加连续性变量和分类型变量，方便使用人员根据自身需求调整统计变量。</w:t>
            </w:r>
          </w:p>
        </w:tc>
      </w:tr>
      <w:tr w:rsidR="00F83CBD" w:rsidRPr="002A32D6" w14:paraId="204EFDC0"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9979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lastRenderedPageBreak/>
              <w:t>150</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9580CE"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组织管理</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9911E0"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组织架构</w:t>
            </w:r>
          </w:p>
        </w:tc>
        <w:tc>
          <w:tcPr>
            <w:tcW w:w="5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180DE"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1.组织架构列表：展示系统内已有的用户信息，包括用户名、姓名、角色、账号状态等信息；</w:t>
            </w:r>
          </w:p>
        </w:tc>
      </w:tr>
      <w:tr w:rsidR="00F83CBD" w:rsidRPr="002A32D6" w14:paraId="491317F8"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A2911"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151</w:t>
            </w: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1FC7DE"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2FFDEF"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53CC"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2.操作：可以针对已有的用户权限进行重置密码、编辑、禁用/批量禁用等操作；编辑界面可以针对用户的基本信息、操作权限、医院领导权限进行设置；</w:t>
            </w:r>
          </w:p>
        </w:tc>
      </w:tr>
      <w:tr w:rsidR="00F83CBD" w:rsidRPr="002A32D6" w14:paraId="06C169B9"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C7E5E"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152</w:t>
            </w: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A16949"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5387B1"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F93F"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3.日志：记录组织架构的变动信息，包括变动的事件具体内容、变动时间、变动的操作人等；</w:t>
            </w:r>
          </w:p>
        </w:tc>
      </w:tr>
      <w:tr w:rsidR="00F83CBD" w:rsidRPr="002A32D6" w14:paraId="018C32DD"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A1F25"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153</w:t>
            </w: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813F7F"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7778DE"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F9F87"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4.病案分配：支持对未分配的病案进行重新分配；</w:t>
            </w:r>
          </w:p>
        </w:tc>
      </w:tr>
      <w:tr w:rsidR="00F83CBD" w:rsidRPr="002A32D6" w14:paraId="69F91E5C" w14:textId="77777777" w:rsidTr="00EA10A5">
        <w:trPr>
          <w:trHeight w:val="27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8CD77"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154</w:t>
            </w: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33F7FE"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B6E747"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60F76"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5.新增成员：增加新的成员信息以及对应的角色权限；</w:t>
            </w:r>
          </w:p>
        </w:tc>
      </w:tr>
      <w:tr w:rsidR="00F83CBD" w:rsidRPr="002A32D6" w14:paraId="7458F55C"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4FEA7"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155</w:t>
            </w: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70835A"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E4B901"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C0022"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6.批量导入/导出/修改：支持通过文件导入的方式，批量导入、修改成员名单、科室名称等，系统提供导入模板；</w:t>
            </w:r>
          </w:p>
        </w:tc>
      </w:tr>
      <w:tr w:rsidR="00F83CBD" w:rsidRPr="002A32D6" w14:paraId="3D59BE2C"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40B83"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156</w:t>
            </w: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8CEB36" w14:textId="77777777" w:rsidR="00F83CBD" w:rsidRPr="002A32D6" w:rsidRDefault="00F83CBD">
            <w:pPr>
              <w:jc w:val="center"/>
              <w:rPr>
                <w:rFonts w:ascii="宋体" w:eastAsia="宋体" w:hAnsi="宋体" w:cs="宋体" w:hint="eastAsia"/>
                <w:color w:val="000000"/>
                <w:sz w:val="22"/>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3D159A"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角色权限</w:t>
            </w:r>
          </w:p>
        </w:tc>
        <w:tc>
          <w:tcPr>
            <w:tcW w:w="5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77FBD"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1.角色分类：系统使用角色主要分为医院领导、超级管理员、科室管理员、病区管理员、填报员、病种专家以及信息科；</w:t>
            </w:r>
          </w:p>
        </w:tc>
      </w:tr>
      <w:tr w:rsidR="00F83CBD" w:rsidRPr="002A32D6" w14:paraId="7179C659" w14:textId="77777777" w:rsidTr="00EA10A5">
        <w:trPr>
          <w:trHeight w:val="54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51E0B" w14:textId="77777777" w:rsidR="00F83CBD" w:rsidRPr="002A32D6" w:rsidRDefault="000A37E1">
            <w:pPr>
              <w:widowControl/>
              <w:jc w:val="center"/>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157</w:t>
            </w: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361C1" w14:textId="77777777" w:rsidR="00F83CBD" w:rsidRPr="002A32D6" w:rsidRDefault="00F83CBD">
            <w:pPr>
              <w:jc w:val="center"/>
              <w:rPr>
                <w:rFonts w:ascii="宋体" w:eastAsia="宋体" w:hAnsi="宋体" w:cs="宋体" w:hint="eastAsia"/>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44FA2A" w14:textId="77777777" w:rsidR="00F83CBD" w:rsidRPr="002A32D6" w:rsidRDefault="00F83CBD">
            <w:pPr>
              <w:jc w:val="center"/>
              <w:rPr>
                <w:rFonts w:ascii="宋体" w:eastAsia="宋体" w:hAnsi="宋体" w:cs="宋体" w:hint="eastAsia"/>
                <w:color w:val="000000"/>
                <w:sz w:val="22"/>
              </w:rPr>
            </w:pPr>
          </w:p>
        </w:tc>
        <w:tc>
          <w:tcPr>
            <w:tcW w:w="5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31870" w14:textId="77777777" w:rsidR="00F83CBD" w:rsidRPr="002A32D6" w:rsidRDefault="000A37E1">
            <w:pPr>
              <w:widowControl/>
              <w:jc w:val="left"/>
              <w:textAlignment w:val="center"/>
              <w:rPr>
                <w:rFonts w:ascii="宋体" w:eastAsia="宋体" w:hAnsi="宋体" w:cs="宋体" w:hint="eastAsia"/>
                <w:color w:val="000000"/>
                <w:sz w:val="22"/>
              </w:rPr>
            </w:pPr>
            <w:r w:rsidRPr="002A32D6">
              <w:rPr>
                <w:rFonts w:ascii="宋体" w:eastAsia="宋体" w:hAnsi="宋体" w:cs="宋体" w:hint="eastAsia"/>
                <w:color w:val="000000"/>
                <w:kern w:val="0"/>
                <w:sz w:val="22"/>
                <w:lang w:bidi="ar"/>
              </w:rPr>
              <w:t>2.编辑：通过编辑功能，可以调整各个角色能够操作系统的权限，包括不同角色界面功能、是否能够进行审核或者填报等权限；</w:t>
            </w:r>
          </w:p>
        </w:tc>
      </w:tr>
    </w:tbl>
    <w:p w14:paraId="6C950155" w14:textId="77777777" w:rsidR="00F83CBD" w:rsidRPr="002A32D6" w:rsidRDefault="000A37E1">
      <w:pPr>
        <w:pStyle w:val="2"/>
        <w:numPr>
          <w:ilvl w:val="0"/>
          <w:numId w:val="1"/>
        </w:numPr>
        <w:spacing w:line="360" w:lineRule="auto"/>
        <w:rPr>
          <w:rFonts w:ascii="宋体" w:eastAsia="宋体" w:hAnsi="宋体" w:cs="微软雅黑" w:hint="eastAsia"/>
          <w:sz w:val="24"/>
          <w:szCs w:val="24"/>
        </w:rPr>
      </w:pPr>
      <w:r w:rsidRPr="002A32D6">
        <w:rPr>
          <w:rFonts w:ascii="宋体" w:eastAsia="宋体" w:hAnsi="宋体" w:cs="微软雅黑" w:hint="eastAsia"/>
          <w:sz w:val="24"/>
          <w:szCs w:val="24"/>
        </w:rPr>
        <w:t>项目工期要求</w:t>
      </w:r>
    </w:p>
    <w:p w14:paraId="7604F952" w14:textId="77777777" w:rsidR="00F83CBD" w:rsidRPr="002A32D6" w:rsidRDefault="000A37E1">
      <w:pPr>
        <w:spacing w:line="360" w:lineRule="auto"/>
        <w:rPr>
          <w:rFonts w:ascii="宋体" w:eastAsia="宋体" w:hAnsi="宋体" w:hint="eastAsia"/>
          <w:sz w:val="24"/>
        </w:rPr>
      </w:pPr>
      <w:r w:rsidRPr="002A32D6">
        <w:rPr>
          <w:rFonts w:ascii="宋体" w:eastAsia="宋体" w:hAnsi="宋体" w:hint="eastAsia"/>
          <w:sz w:val="24"/>
        </w:rPr>
        <w:t>项目工期90天内完成系统上线运行。</w:t>
      </w:r>
    </w:p>
    <w:p w14:paraId="218305C3" w14:textId="77777777" w:rsidR="00F83CBD" w:rsidRPr="002A32D6" w:rsidRDefault="000A37E1">
      <w:pPr>
        <w:pStyle w:val="2"/>
        <w:numPr>
          <w:ilvl w:val="0"/>
          <w:numId w:val="1"/>
        </w:numPr>
        <w:spacing w:line="360" w:lineRule="auto"/>
        <w:rPr>
          <w:rFonts w:ascii="宋体" w:eastAsia="宋体" w:hAnsi="宋体" w:cs="微软雅黑" w:hint="eastAsia"/>
          <w:sz w:val="24"/>
          <w:szCs w:val="24"/>
        </w:rPr>
      </w:pPr>
      <w:r w:rsidRPr="002A32D6">
        <w:rPr>
          <w:rFonts w:ascii="宋体" w:eastAsia="宋体" w:hAnsi="宋体" w:cs="微软雅黑" w:hint="eastAsia"/>
          <w:sz w:val="24"/>
          <w:szCs w:val="24"/>
        </w:rPr>
        <w:t>项目实施要求</w:t>
      </w:r>
    </w:p>
    <w:p w14:paraId="431120A7" w14:textId="77777777" w:rsidR="00F83CBD" w:rsidRPr="002A32D6" w:rsidRDefault="000A37E1">
      <w:pPr>
        <w:pStyle w:val="ae"/>
        <w:numPr>
          <w:ilvl w:val="0"/>
          <w:numId w:val="2"/>
        </w:numPr>
        <w:autoSpaceDE w:val="0"/>
        <w:autoSpaceDN w:val="0"/>
        <w:spacing w:line="360" w:lineRule="auto"/>
        <w:ind w:firstLineChars="0"/>
        <w:rPr>
          <w:rFonts w:ascii="宋体" w:eastAsia="宋体" w:hAnsi="宋体" w:hint="eastAsia"/>
          <w:sz w:val="24"/>
          <w:szCs w:val="24"/>
        </w:rPr>
      </w:pPr>
      <w:r w:rsidRPr="002A32D6">
        <w:rPr>
          <w:rFonts w:ascii="宋体" w:eastAsia="宋体" w:hAnsi="宋体" w:hint="eastAsia"/>
          <w:sz w:val="24"/>
          <w:szCs w:val="24"/>
        </w:rPr>
        <w:t>在系统验收通过前，须派驻不少于1名经验丰富的工程师现场驻点实施。</w:t>
      </w:r>
    </w:p>
    <w:p w14:paraId="1743D070" w14:textId="77777777" w:rsidR="00F83CBD" w:rsidRPr="002A32D6" w:rsidRDefault="000A37E1">
      <w:pPr>
        <w:pStyle w:val="ae"/>
        <w:numPr>
          <w:ilvl w:val="0"/>
          <w:numId w:val="2"/>
        </w:numPr>
        <w:autoSpaceDE w:val="0"/>
        <w:autoSpaceDN w:val="0"/>
        <w:spacing w:line="360" w:lineRule="auto"/>
        <w:ind w:firstLineChars="0"/>
        <w:rPr>
          <w:rFonts w:ascii="宋体" w:eastAsia="宋体" w:hAnsi="宋体" w:hint="eastAsia"/>
          <w:sz w:val="24"/>
          <w:szCs w:val="24"/>
        </w:rPr>
      </w:pPr>
      <w:r w:rsidRPr="002A32D6">
        <w:rPr>
          <w:rFonts w:ascii="宋体" w:eastAsia="宋体" w:hAnsi="宋体" w:hint="eastAsia"/>
          <w:sz w:val="24"/>
          <w:szCs w:val="24"/>
        </w:rPr>
        <w:t>实施过程应严格执行相关的规范，并保证安全。</w:t>
      </w:r>
    </w:p>
    <w:p w14:paraId="1FA01C33" w14:textId="77777777" w:rsidR="00F83CBD" w:rsidRPr="002A32D6" w:rsidRDefault="000A37E1">
      <w:pPr>
        <w:pStyle w:val="ae"/>
        <w:numPr>
          <w:ilvl w:val="0"/>
          <w:numId w:val="2"/>
        </w:numPr>
        <w:autoSpaceDE w:val="0"/>
        <w:autoSpaceDN w:val="0"/>
        <w:spacing w:line="360" w:lineRule="auto"/>
        <w:ind w:firstLineChars="0"/>
        <w:rPr>
          <w:rFonts w:ascii="宋体" w:eastAsia="宋体" w:hAnsi="宋体" w:hint="eastAsia"/>
          <w:sz w:val="24"/>
          <w:szCs w:val="24"/>
        </w:rPr>
      </w:pPr>
      <w:r w:rsidRPr="002A32D6">
        <w:rPr>
          <w:rFonts w:ascii="宋体" w:eastAsia="宋体" w:hAnsi="宋体" w:hint="eastAsia"/>
          <w:sz w:val="24"/>
          <w:szCs w:val="24"/>
        </w:rPr>
        <w:t>应在规定的时间内，保证质量，完成系统建设。</w:t>
      </w:r>
    </w:p>
    <w:p w14:paraId="2F6C042A" w14:textId="77777777" w:rsidR="00F83CBD" w:rsidRPr="002A32D6" w:rsidRDefault="000A37E1">
      <w:pPr>
        <w:pStyle w:val="ae"/>
        <w:numPr>
          <w:ilvl w:val="0"/>
          <w:numId w:val="2"/>
        </w:numPr>
        <w:autoSpaceDE w:val="0"/>
        <w:autoSpaceDN w:val="0"/>
        <w:spacing w:line="360" w:lineRule="auto"/>
        <w:ind w:firstLineChars="0"/>
        <w:rPr>
          <w:rFonts w:ascii="宋体" w:eastAsia="宋体" w:hAnsi="宋体" w:hint="eastAsia"/>
          <w:sz w:val="24"/>
          <w:szCs w:val="24"/>
        </w:rPr>
      </w:pPr>
      <w:r w:rsidRPr="002A32D6">
        <w:rPr>
          <w:rFonts w:ascii="宋体" w:eastAsia="宋体" w:hAnsi="宋体" w:hint="eastAsia"/>
          <w:sz w:val="24"/>
          <w:szCs w:val="24"/>
        </w:rPr>
        <w:t>实施过程中应科学、合理地掌握与其他工作的协调、交叉。</w:t>
      </w:r>
    </w:p>
    <w:p w14:paraId="63E6748F" w14:textId="77777777" w:rsidR="00F83CBD" w:rsidRPr="002A32D6" w:rsidRDefault="000A37E1">
      <w:pPr>
        <w:pStyle w:val="2"/>
        <w:numPr>
          <w:ilvl w:val="0"/>
          <w:numId w:val="1"/>
        </w:numPr>
        <w:spacing w:line="360" w:lineRule="auto"/>
        <w:rPr>
          <w:rFonts w:ascii="宋体" w:eastAsia="宋体" w:hAnsi="宋体" w:cs="微软雅黑" w:hint="eastAsia"/>
          <w:sz w:val="24"/>
          <w:szCs w:val="24"/>
        </w:rPr>
      </w:pPr>
      <w:r w:rsidRPr="002A32D6">
        <w:rPr>
          <w:rFonts w:ascii="宋体" w:eastAsia="宋体" w:hAnsi="宋体" w:cs="微软雅黑" w:hint="eastAsia"/>
          <w:sz w:val="24"/>
          <w:szCs w:val="24"/>
        </w:rPr>
        <w:t>售后服务要求</w:t>
      </w:r>
    </w:p>
    <w:p w14:paraId="74BA2AD4" w14:textId="09124AEE" w:rsidR="00F83CBD" w:rsidRPr="002A32D6" w:rsidRDefault="000A37E1">
      <w:pPr>
        <w:pStyle w:val="ae"/>
        <w:numPr>
          <w:ilvl w:val="0"/>
          <w:numId w:val="3"/>
        </w:numPr>
        <w:spacing w:line="360" w:lineRule="auto"/>
        <w:ind w:firstLineChars="0"/>
        <w:rPr>
          <w:rFonts w:ascii="宋体" w:eastAsia="宋体" w:hAnsi="宋体" w:cs="微软雅黑" w:hint="eastAsia"/>
          <w:sz w:val="24"/>
          <w:szCs w:val="24"/>
        </w:rPr>
      </w:pPr>
      <w:bookmarkStart w:id="0" w:name="_Toc79607384"/>
      <w:bookmarkStart w:id="1" w:name="_Toc529108596"/>
      <w:proofErr w:type="gramStart"/>
      <w:r w:rsidRPr="002A32D6">
        <w:rPr>
          <w:rFonts w:ascii="宋体" w:eastAsia="宋体" w:hAnsi="宋体" w:cs="微软雅黑" w:hint="eastAsia"/>
          <w:sz w:val="24"/>
          <w:szCs w:val="24"/>
        </w:rPr>
        <w:t>维保</w:t>
      </w:r>
      <w:bookmarkEnd w:id="0"/>
      <w:bookmarkEnd w:id="1"/>
      <w:r w:rsidR="00E55759">
        <w:rPr>
          <w:rFonts w:ascii="宋体" w:eastAsia="宋体" w:hAnsi="宋体" w:cs="微软雅黑" w:hint="eastAsia"/>
          <w:sz w:val="24"/>
          <w:szCs w:val="24"/>
        </w:rPr>
        <w:t>服务</w:t>
      </w:r>
      <w:proofErr w:type="gramEnd"/>
    </w:p>
    <w:p w14:paraId="71FA648F" w14:textId="1DD13646" w:rsidR="00F83CBD" w:rsidRPr="002A32D6" w:rsidRDefault="000A37E1">
      <w:pPr>
        <w:pStyle w:val="ae"/>
        <w:numPr>
          <w:ilvl w:val="1"/>
          <w:numId w:val="2"/>
        </w:numPr>
        <w:spacing w:line="360" w:lineRule="auto"/>
        <w:ind w:left="993" w:firstLineChars="0"/>
        <w:rPr>
          <w:rFonts w:ascii="宋体" w:eastAsia="宋体" w:hAnsi="宋体" w:cs="微软雅黑" w:hint="eastAsia"/>
          <w:sz w:val="24"/>
          <w:szCs w:val="24"/>
        </w:rPr>
      </w:pPr>
      <w:r w:rsidRPr="002A32D6">
        <w:rPr>
          <w:rFonts w:ascii="宋体" w:eastAsia="宋体" w:hAnsi="宋体" w:cs="微软雅黑" w:hint="eastAsia"/>
          <w:sz w:val="24"/>
          <w:szCs w:val="24"/>
        </w:rPr>
        <w:t>从项目总体验收合格之日（从双方代表终验签字之日起计算）起，提供</w:t>
      </w:r>
      <w:r w:rsidRPr="00FE2E0C">
        <w:rPr>
          <w:rFonts w:ascii="宋体" w:eastAsia="宋体" w:hAnsi="宋体" w:cs="微软雅黑" w:hint="eastAsia"/>
          <w:sz w:val="24"/>
          <w:szCs w:val="24"/>
        </w:rPr>
        <w:t>三年</w:t>
      </w:r>
      <w:proofErr w:type="gramStart"/>
      <w:r w:rsidRPr="002A32D6">
        <w:rPr>
          <w:rFonts w:ascii="宋体" w:eastAsia="宋体" w:hAnsi="宋体" w:cs="微软雅黑" w:hint="eastAsia"/>
          <w:sz w:val="24"/>
          <w:szCs w:val="24"/>
        </w:rPr>
        <w:t>软件维保服务</w:t>
      </w:r>
      <w:proofErr w:type="gramEnd"/>
      <w:r w:rsidRPr="002A32D6">
        <w:rPr>
          <w:rFonts w:ascii="宋体" w:eastAsia="宋体" w:hAnsi="宋体" w:cs="微软雅黑" w:hint="eastAsia"/>
          <w:sz w:val="24"/>
          <w:szCs w:val="24"/>
        </w:rPr>
        <w:t>。</w:t>
      </w:r>
    </w:p>
    <w:p w14:paraId="1A6308F9" w14:textId="031D070E" w:rsidR="00F83CBD" w:rsidRPr="002A32D6" w:rsidRDefault="00A770A7">
      <w:pPr>
        <w:pStyle w:val="ae"/>
        <w:numPr>
          <w:ilvl w:val="1"/>
          <w:numId w:val="2"/>
        </w:numPr>
        <w:spacing w:line="360" w:lineRule="auto"/>
        <w:ind w:left="993" w:firstLineChars="0"/>
        <w:rPr>
          <w:rFonts w:ascii="宋体" w:eastAsia="宋体" w:hAnsi="宋体" w:cs="微软雅黑" w:hint="eastAsia"/>
          <w:sz w:val="24"/>
          <w:szCs w:val="24"/>
        </w:rPr>
      </w:pPr>
      <w:r>
        <w:rPr>
          <w:rFonts w:ascii="宋体" w:eastAsia="宋体" w:hAnsi="宋体" w:cs="微软雅黑" w:hint="eastAsia"/>
          <w:sz w:val="24"/>
          <w:szCs w:val="24"/>
        </w:rPr>
        <w:t>三年</w:t>
      </w:r>
      <w:r w:rsidR="000A37E1" w:rsidRPr="002A32D6">
        <w:rPr>
          <w:rFonts w:ascii="宋体" w:eastAsia="宋体" w:hAnsi="宋体" w:cs="微软雅黑" w:hint="eastAsia"/>
          <w:sz w:val="24"/>
          <w:szCs w:val="24"/>
        </w:rPr>
        <w:t>维保期结束后，</w:t>
      </w:r>
      <w:proofErr w:type="gramStart"/>
      <w:r>
        <w:rPr>
          <w:rFonts w:ascii="宋体" w:eastAsia="宋体" w:hAnsi="宋体" w:cs="微软雅黑" w:hint="eastAsia"/>
          <w:sz w:val="24"/>
          <w:szCs w:val="24"/>
        </w:rPr>
        <w:t>续</w:t>
      </w:r>
      <w:r w:rsidR="000A37E1" w:rsidRPr="002A32D6">
        <w:rPr>
          <w:rFonts w:ascii="宋体" w:eastAsia="宋体" w:hAnsi="宋体" w:cs="微软雅黑" w:hint="eastAsia"/>
          <w:sz w:val="24"/>
          <w:szCs w:val="24"/>
        </w:rPr>
        <w:t>保费</w:t>
      </w:r>
      <w:proofErr w:type="gramEnd"/>
      <w:r w:rsidR="000A37E1" w:rsidRPr="002A32D6">
        <w:rPr>
          <w:rFonts w:ascii="宋体" w:eastAsia="宋体" w:hAnsi="宋体" w:cs="微软雅黑" w:hint="eastAsia"/>
          <w:sz w:val="24"/>
          <w:szCs w:val="24"/>
        </w:rPr>
        <w:t>不高于总价格的</w:t>
      </w:r>
      <w:r w:rsidR="008D08F6">
        <w:rPr>
          <w:rFonts w:ascii="宋体" w:eastAsia="宋体" w:hAnsi="宋体" w:cs="微软雅黑" w:hint="eastAsia"/>
          <w:sz w:val="24"/>
          <w:szCs w:val="24"/>
        </w:rPr>
        <w:t>8</w:t>
      </w:r>
      <w:r w:rsidR="000A37E1" w:rsidRPr="002A32D6">
        <w:rPr>
          <w:rFonts w:ascii="宋体" w:eastAsia="宋体" w:hAnsi="宋体" w:cs="微软雅黑"/>
          <w:sz w:val="24"/>
          <w:szCs w:val="24"/>
        </w:rPr>
        <w:t>%。</w:t>
      </w:r>
    </w:p>
    <w:p w14:paraId="4B2BEF22" w14:textId="77777777" w:rsidR="00F83CBD" w:rsidRPr="002A32D6" w:rsidRDefault="000A37E1">
      <w:pPr>
        <w:pStyle w:val="ae"/>
        <w:numPr>
          <w:ilvl w:val="1"/>
          <w:numId w:val="2"/>
        </w:numPr>
        <w:spacing w:line="360" w:lineRule="auto"/>
        <w:ind w:left="993" w:firstLineChars="0"/>
        <w:rPr>
          <w:rFonts w:ascii="宋体" w:eastAsia="宋体" w:hAnsi="宋体" w:cs="微软雅黑" w:hint="eastAsia"/>
          <w:sz w:val="24"/>
          <w:szCs w:val="24"/>
        </w:rPr>
      </w:pPr>
      <w:r w:rsidRPr="002A32D6">
        <w:rPr>
          <w:rFonts w:ascii="宋体" w:eastAsia="宋体" w:hAnsi="宋体" w:cs="微软雅黑" w:hint="eastAsia"/>
          <w:sz w:val="24"/>
          <w:szCs w:val="24"/>
        </w:rPr>
        <w:t>维保期</w:t>
      </w:r>
      <w:proofErr w:type="gramStart"/>
      <w:r w:rsidRPr="002A32D6">
        <w:rPr>
          <w:rFonts w:ascii="宋体" w:eastAsia="宋体" w:hAnsi="宋体" w:cs="微软雅黑" w:hint="eastAsia"/>
          <w:sz w:val="24"/>
          <w:szCs w:val="24"/>
        </w:rPr>
        <w:t>内须每半</w:t>
      </w:r>
      <w:proofErr w:type="gramEnd"/>
      <w:r w:rsidRPr="002A32D6">
        <w:rPr>
          <w:rFonts w:ascii="宋体" w:eastAsia="宋体" w:hAnsi="宋体" w:cs="微软雅黑" w:hint="eastAsia"/>
          <w:sz w:val="24"/>
          <w:szCs w:val="24"/>
        </w:rPr>
        <w:t>年安排工程师</w:t>
      </w:r>
      <w:proofErr w:type="gramStart"/>
      <w:r w:rsidRPr="002A32D6">
        <w:rPr>
          <w:rFonts w:ascii="宋体" w:eastAsia="宋体" w:hAnsi="宋体" w:cs="微软雅黑" w:hint="eastAsia"/>
          <w:sz w:val="24"/>
          <w:szCs w:val="24"/>
        </w:rPr>
        <w:t>实地对</w:t>
      </w:r>
      <w:proofErr w:type="gramEnd"/>
      <w:r w:rsidRPr="002A32D6">
        <w:rPr>
          <w:rFonts w:ascii="宋体" w:eastAsia="宋体" w:hAnsi="宋体" w:cs="微软雅黑" w:hint="eastAsia"/>
          <w:sz w:val="24"/>
          <w:szCs w:val="24"/>
        </w:rPr>
        <w:t>系统巡检一次，安排经验丰富的、</w:t>
      </w:r>
      <w:r w:rsidRPr="002A32D6">
        <w:rPr>
          <w:rFonts w:ascii="宋体" w:eastAsia="宋体" w:hAnsi="宋体" w:cs="微软雅黑" w:hint="eastAsia"/>
          <w:sz w:val="24"/>
          <w:szCs w:val="24"/>
        </w:rPr>
        <w:lastRenderedPageBreak/>
        <w:t>任职一年以上的运维工程师提供巡检服务，并确保巡检驻点时间不少于2个工作日。</w:t>
      </w:r>
      <w:bookmarkStart w:id="2" w:name="_Toc79607385"/>
      <w:bookmarkStart w:id="3" w:name="_Toc529108597"/>
    </w:p>
    <w:p w14:paraId="6987EB72" w14:textId="77777777" w:rsidR="00F83CBD" w:rsidRPr="002A32D6" w:rsidRDefault="000A37E1">
      <w:pPr>
        <w:pStyle w:val="ae"/>
        <w:numPr>
          <w:ilvl w:val="0"/>
          <w:numId w:val="3"/>
        </w:numPr>
        <w:spacing w:line="360" w:lineRule="auto"/>
        <w:ind w:firstLineChars="0"/>
        <w:rPr>
          <w:rFonts w:ascii="宋体" w:eastAsia="宋体" w:hAnsi="宋体" w:cs="微软雅黑" w:hint="eastAsia"/>
          <w:sz w:val="24"/>
          <w:szCs w:val="24"/>
        </w:rPr>
      </w:pPr>
      <w:r w:rsidRPr="002A32D6">
        <w:rPr>
          <w:rFonts w:ascii="宋体" w:eastAsia="宋体" w:hAnsi="宋体" w:cs="微软雅黑" w:hint="eastAsia"/>
          <w:sz w:val="24"/>
          <w:szCs w:val="24"/>
        </w:rPr>
        <w:t>免费二次开发</w:t>
      </w:r>
      <w:bookmarkEnd w:id="2"/>
      <w:bookmarkEnd w:id="3"/>
    </w:p>
    <w:p w14:paraId="38638BE1" w14:textId="77777777" w:rsidR="00F83CBD" w:rsidRPr="002A32D6" w:rsidRDefault="000A37E1">
      <w:pPr>
        <w:spacing w:line="360" w:lineRule="auto"/>
        <w:ind w:firstLineChars="200" w:firstLine="480"/>
        <w:rPr>
          <w:rFonts w:ascii="宋体" w:eastAsia="宋体" w:hAnsi="宋体" w:cs="微软雅黑" w:hint="eastAsia"/>
          <w:sz w:val="24"/>
          <w:szCs w:val="24"/>
        </w:rPr>
      </w:pPr>
      <w:r w:rsidRPr="002A32D6">
        <w:rPr>
          <w:rFonts w:ascii="宋体" w:eastAsia="宋体" w:hAnsi="宋体" w:cs="微软雅黑" w:hint="eastAsia"/>
          <w:sz w:val="24"/>
          <w:szCs w:val="24"/>
        </w:rPr>
        <w:t>在系统完成交付之后40个工作日内（从双方代表终验签字之日起计算），需根据院方需求书上现有模块中，并在5个工作日内可以完成的2个需求进行免费二次开发，超出范围的根据开发时间费用另计或以后进行有偿的模块升级。</w:t>
      </w:r>
      <w:bookmarkStart w:id="4" w:name="_Toc529108598"/>
      <w:bookmarkStart w:id="5" w:name="_Toc79607386"/>
    </w:p>
    <w:p w14:paraId="2BBBEA33" w14:textId="77777777" w:rsidR="00F83CBD" w:rsidRPr="002A32D6" w:rsidRDefault="000A37E1">
      <w:pPr>
        <w:pStyle w:val="ae"/>
        <w:numPr>
          <w:ilvl w:val="0"/>
          <w:numId w:val="3"/>
        </w:numPr>
        <w:spacing w:line="360" w:lineRule="auto"/>
        <w:ind w:firstLineChars="0"/>
        <w:rPr>
          <w:rFonts w:ascii="宋体" w:eastAsia="宋体" w:hAnsi="宋体" w:cs="微软雅黑" w:hint="eastAsia"/>
          <w:sz w:val="24"/>
          <w:szCs w:val="24"/>
        </w:rPr>
      </w:pPr>
      <w:r w:rsidRPr="002A32D6">
        <w:rPr>
          <w:rFonts w:ascii="宋体" w:eastAsia="宋体" w:hAnsi="宋体" w:cs="微软雅黑" w:hint="eastAsia"/>
          <w:sz w:val="24"/>
          <w:szCs w:val="24"/>
        </w:rPr>
        <w:t>技术服务</w:t>
      </w:r>
      <w:bookmarkEnd w:id="4"/>
      <w:bookmarkEnd w:id="5"/>
    </w:p>
    <w:p w14:paraId="05A12DD7" w14:textId="77777777" w:rsidR="00F83CBD" w:rsidRPr="002A32D6" w:rsidRDefault="000A37E1">
      <w:pPr>
        <w:spacing w:line="360" w:lineRule="auto"/>
        <w:ind w:firstLineChars="200" w:firstLine="480"/>
        <w:rPr>
          <w:rFonts w:ascii="宋体" w:eastAsia="宋体" w:hAnsi="宋体" w:cs="微软雅黑" w:hint="eastAsia"/>
          <w:sz w:val="24"/>
          <w:szCs w:val="24"/>
        </w:rPr>
      </w:pPr>
      <w:r w:rsidRPr="002A32D6">
        <w:rPr>
          <w:rFonts w:ascii="宋体" w:eastAsia="宋体" w:hAnsi="宋体" w:cs="微软雅黑" w:hint="eastAsia"/>
          <w:sz w:val="24"/>
          <w:szCs w:val="24"/>
        </w:rPr>
        <w:t>为确保为本项目系统稳定正常运行，需长期提供优良的技术支持，保修期间的维护服务不收取任何额外费用，质量保证期后，以合理价格提供软件功能改进技术服务，保修期后的具体服务价格双方另行协商。</w:t>
      </w:r>
    </w:p>
    <w:p w14:paraId="13683BE4" w14:textId="77777777" w:rsidR="00F83CBD" w:rsidRPr="002A32D6" w:rsidRDefault="000A37E1">
      <w:pPr>
        <w:pStyle w:val="ae"/>
        <w:numPr>
          <w:ilvl w:val="0"/>
          <w:numId w:val="3"/>
        </w:numPr>
        <w:spacing w:line="360" w:lineRule="auto"/>
        <w:ind w:firstLineChars="0"/>
        <w:rPr>
          <w:rFonts w:ascii="宋体" w:eastAsia="宋体" w:hAnsi="宋体" w:cs="微软雅黑" w:hint="eastAsia"/>
          <w:sz w:val="24"/>
          <w:szCs w:val="24"/>
        </w:rPr>
      </w:pPr>
      <w:r w:rsidRPr="002A32D6">
        <w:rPr>
          <w:rFonts w:ascii="宋体" w:eastAsia="宋体" w:hAnsi="宋体" w:cs="微软雅黑" w:hint="eastAsia"/>
          <w:sz w:val="24"/>
          <w:szCs w:val="24"/>
        </w:rPr>
        <w:t>系统维护与支持的具体内容如下：</w:t>
      </w:r>
    </w:p>
    <w:p w14:paraId="20CE68CE" w14:textId="77777777" w:rsidR="00F83CBD" w:rsidRPr="002A32D6" w:rsidRDefault="000A37E1">
      <w:pPr>
        <w:spacing w:line="360" w:lineRule="auto"/>
        <w:ind w:leftChars="100" w:left="210"/>
        <w:rPr>
          <w:rFonts w:ascii="宋体" w:eastAsia="宋体" w:hAnsi="宋体" w:cs="微软雅黑" w:hint="eastAsia"/>
          <w:sz w:val="24"/>
          <w:szCs w:val="24"/>
        </w:rPr>
      </w:pPr>
      <w:r w:rsidRPr="002A32D6">
        <w:rPr>
          <w:rFonts w:ascii="宋体" w:eastAsia="宋体" w:hAnsi="宋体" w:cs="微软雅黑" w:hint="eastAsia"/>
          <w:sz w:val="24"/>
          <w:szCs w:val="24"/>
        </w:rPr>
        <w:t>（1）电话支持</w:t>
      </w:r>
    </w:p>
    <w:p w14:paraId="3105A2FE" w14:textId="77777777" w:rsidR="00F83CBD" w:rsidRPr="002A32D6" w:rsidRDefault="000A37E1">
      <w:pPr>
        <w:spacing w:line="360" w:lineRule="auto"/>
        <w:ind w:leftChars="100" w:left="210" w:firstLineChars="200" w:firstLine="480"/>
        <w:rPr>
          <w:rFonts w:ascii="宋体" w:eastAsia="宋体" w:hAnsi="宋体" w:cs="微软雅黑" w:hint="eastAsia"/>
          <w:sz w:val="24"/>
          <w:szCs w:val="24"/>
        </w:rPr>
      </w:pPr>
      <w:r w:rsidRPr="002A32D6">
        <w:rPr>
          <w:rFonts w:ascii="宋体" w:eastAsia="宋体" w:hAnsi="宋体" w:cs="微软雅黑" w:hint="eastAsia"/>
          <w:sz w:val="24"/>
          <w:szCs w:val="24"/>
        </w:rPr>
        <w:t>对应用系统的运行、维护提供24小时的实时技术支持。以热线电话或Email、传真等方式随时回答用户各种技术问题并在</w:t>
      </w:r>
      <w:r w:rsidRPr="002A32D6">
        <w:rPr>
          <w:rFonts w:ascii="宋体" w:eastAsia="宋体" w:hAnsi="宋体" w:cs="微软雅黑"/>
          <w:sz w:val="24"/>
          <w:szCs w:val="24"/>
        </w:rPr>
        <w:t>48</w:t>
      </w:r>
      <w:r w:rsidRPr="002A32D6">
        <w:rPr>
          <w:rFonts w:ascii="宋体" w:eastAsia="宋体" w:hAnsi="宋体" w:cs="微软雅黑" w:hint="eastAsia"/>
          <w:sz w:val="24"/>
          <w:szCs w:val="24"/>
        </w:rPr>
        <w:t>小时内提出解决方案。需提供7X24小时内的全天服务热线。</w:t>
      </w:r>
    </w:p>
    <w:p w14:paraId="404AA88A" w14:textId="77777777" w:rsidR="00F83CBD" w:rsidRPr="002A32D6" w:rsidRDefault="000A37E1">
      <w:pPr>
        <w:spacing w:line="360" w:lineRule="auto"/>
        <w:ind w:leftChars="100" w:left="210"/>
        <w:rPr>
          <w:rFonts w:ascii="宋体" w:eastAsia="宋体" w:hAnsi="宋体" w:cs="微软雅黑" w:hint="eastAsia"/>
          <w:sz w:val="24"/>
          <w:szCs w:val="24"/>
        </w:rPr>
      </w:pPr>
      <w:r w:rsidRPr="002A32D6">
        <w:rPr>
          <w:rFonts w:ascii="宋体" w:eastAsia="宋体" w:hAnsi="宋体" w:cs="微软雅黑" w:hint="eastAsia"/>
          <w:sz w:val="24"/>
          <w:szCs w:val="24"/>
        </w:rPr>
        <w:t>（2）远程技术支持</w:t>
      </w:r>
    </w:p>
    <w:p w14:paraId="0B308DCD" w14:textId="77777777" w:rsidR="00F83CBD" w:rsidRPr="002A32D6" w:rsidRDefault="000A37E1">
      <w:pPr>
        <w:spacing w:line="360" w:lineRule="auto"/>
        <w:ind w:leftChars="100" w:left="210" w:firstLineChars="200" w:firstLine="480"/>
        <w:rPr>
          <w:rFonts w:ascii="宋体" w:eastAsia="宋体" w:hAnsi="宋体" w:cs="微软雅黑" w:hint="eastAsia"/>
          <w:sz w:val="24"/>
          <w:szCs w:val="24"/>
        </w:rPr>
      </w:pPr>
      <w:r w:rsidRPr="002A32D6">
        <w:rPr>
          <w:rFonts w:ascii="宋体" w:eastAsia="宋体" w:hAnsi="宋体" w:cs="微软雅黑" w:hint="eastAsia"/>
          <w:sz w:val="24"/>
          <w:szCs w:val="24"/>
        </w:rPr>
        <w:t>当系统出现故障，需提供7X24小时的远程技术服务。</w:t>
      </w:r>
    </w:p>
    <w:p w14:paraId="60BCB8E1" w14:textId="77777777" w:rsidR="00F83CBD" w:rsidRPr="002A32D6" w:rsidRDefault="000A37E1">
      <w:pPr>
        <w:spacing w:line="360" w:lineRule="auto"/>
        <w:ind w:leftChars="100" w:left="210"/>
        <w:rPr>
          <w:rFonts w:ascii="宋体" w:eastAsia="宋体" w:hAnsi="宋体" w:cs="微软雅黑" w:hint="eastAsia"/>
          <w:sz w:val="24"/>
          <w:szCs w:val="24"/>
        </w:rPr>
      </w:pPr>
      <w:r w:rsidRPr="002A32D6">
        <w:rPr>
          <w:rFonts w:ascii="宋体" w:eastAsia="宋体" w:hAnsi="宋体" w:cs="微软雅黑" w:hint="eastAsia"/>
          <w:sz w:val="24"/>
          <w:szCs w:val="24"/>
        </w:rPr>
        <w:t>（3）现场服务</w:t>
      </w:r>
    </w:p>
    <w:p w14:paraId="430D6D8C" w14:textId="77777777" w:rsidR="00F83CBD" w:rsidRPr="002A32D6" w:rsidRDefault="000A37E1">
      <w:pPr>
        <w:spacing w:line="360" w:lineRule="auto"/>
        <w:ind w:leftChars="100" w:left="210" w:firstLineChars="200" w:firstLine="480"/>
        <w:rPr>
          <w:rFonts w:ascii="宋体" w:eastAsia="宋体" w:hAnsi="宋体" w:cs="微软雅黑" w:hint="eastAsia"/>
          <w:sz w:val="24"/>
          <w:szCs w:val="24"/>
        </w:rPr>
      </w:pPr>
      <w:r w:rsidRPr="002A32D6">
        <w:rPr>
          <w:rFonts w:ascii="宋体" w:eastAsia="宋体" w:hAnsi="宋体" w:cs="微软雅黑" w:hint="eastAsia"/>
          <w:sz w:val="24"/>
          <w:szCs w:val="24"/>
        </w:rPr>
        <w:t>当系统运行环境出现严重故障，或因更换服务器等原因需要重新搭建系统时，通过</w:t>
      </w:r>
      <w:proofErr w:type="gramStart"/>
      <w:r w:rsidRPr="002A32D6">
        <w:rPr>
          <w:rFonts w:ascii="宋体" w:eastAsia="宋体" w:hAnsi="宋体" w:cs="微软雅黑" w:hint="eastAsia"/>
          <w:sz w:val="24"/>
          <w:szCs w:val="24"/>
        </w:rPr>
        <w:t>远程支持</w:t>
      </w:r>
      <w:proofErr w:type="gramEnd"/>
      <w:r w:rsidRPr="002A32D6">
        <w:rPr>
          <w:rFonts w:ascii="宋体" w:eastAsia="宋体" w:hAnsi="宋体" w:cs="微软雅黑" w:hint="eastAsia"/>
          <w:sz w:val="24"/>
          <w:szCs w:val="24"/>
        </w:rPr>
        <w:t>不能及时解决问题时，需要派技术支持人员赶赴现场，协助用户完成故障排除、升级或迁移操作，对系统进行完整性检查并跟踪运行。</w:t>
      </w:r>
    </w:p>
    <w:p w14:paraId="43B48663" w14:textId="77777777" w:rsidR="00F83CBD" w:rsidRPr="002A32D6" w:rsidRDefault="000A37E1">
      <w:pPr>
        <w:spacing w:line="360" w:lineRule="auto"/>
        <w:ind w:leftChars="100" w:left="210"/>
        <w:rPr>
          <w:rFonts w:ascii="宋体" w:eastAsia="宋体" w:hAnsi="宋体" w:cs="微软雅黑" w:hint="eastAsia"/>
          <w:sz w:val="24"/>
          <w:szCs w:val="24"/>
        </w:rPr>
      </w:pPr>
      <w:bookmarkStart w:id="6" w:name="_Toc529108599"/>
      <w:r w:rsidRPr="002A32D6">
        <w:rPr>
          <w:rFonts w:ascii="宋体" w:eastAsia="宋体" w:hAnsi="宋体" w:cs="微软雅黑" w:hint="eastAsia"/>
          <w:sz w:val="24"/>
          <w:szCs w:val="24"/>
        </w:rPr>
        <w:t>（</w:t>
      </w:r>
      <w:r w:rsidRPr="002A32D6">
        <w:rPr>
          <w:rFonts w:ascii="宋体" w:eastAsia="宋体" w:hAnsi="宋体" w:cs="微软雅黑"/>
          <w:sz w:val="24"/>
          <w:szCs w:val="24"/>
        </w:rPr>
        <w:t>4</w:t>
      </w:r>
      <w:r w:rsidRPr="002A32D6">
        <w:rPr>
          <w:rFonts w:ascii="宋体" w:eastAsia="宋体" w:hAnsi="宋体" w:cs="微软雅黑" w:hint="eastAsia"/>
          <w:sz w:val="24"/>
          <w:szCs w:val="24"/>
        </w:rPr>
        <w:t>）故障响应</w:t>
      </w:r>
      <w:bookmarkEnd w:id="6"/>
    </w:p>
    <w:p w14:paraId="7F9462D2" w14:textId="77777777" w:rsidR="00F83CBD" w:rsidRPr="002A32D6" w:rsidRDefault="000A37E1">
      <w:pPr>
        <w:spacing w:line="360" w:lineRule="auto"/>
        <w:ind w:leftChars="100" w:left="210" w:firstLineChars="200" w:firstLine="480"/>
        <w:rPr>
          <w:rFonts w:ascii="宋体" w:eastAsia="宋体" w:hAnsi="宋体" w:cs="微软雅黑" w:hint="eastAsia"/>
          <w:sz w:val="24"/>
          <w:szCs w:val="24"/>
        </w:rPr>
      </w:pPr>
      <w:r w:rsidRPr="002A32D6">
        <w:rPr>
          <w:rFonts w:ascii="宋体" w:eastAsia="宋体" w:hAnsi="宋体" w:cs="微软雅黑" w:hint="eastAsia"/>
          <w:sz w:val="24"/>
          <w:szCs w:val="24"/>
        </w:rPr>
        <w:t>7 x 24小时的实时故障响应。对于电话方式无法解决的问题或系统发生严重故障时，质保期内出现质量问题，需在接到通知后的4小时内给予响应，24小时内响应到场，48小时内完成维护（以上响应时间不含从出发到达甲方的路途时间），并承担维护的费用。</w:t>
      </w:r>
    </w:p>
    <w:p w14:paraId="7AA010D7" w14:textId="77777777" w:rsidR="00F83CBD" w:rsidRPr="002A32D6" w:rsidRDefault="000A37E1">
      <w:pPr>
        <w:pStyle w:val="ae"/>
        <w:numPr>
          <w:ilvl w:val="0"/>
          <w:numId w:val="3"/>
        </w:numPr>
        <w:spacing w:line="360" w:lineRule="auto"/>
        <w:ind w:firstLineChars="0"/>
        <w:rPr>
          <w:rFonts w:ascii="宋体" w:eastAsia="宋体" w:hAnsi="宋体" w:cs="微软雅黑" w:hint="eastAsia"/>
          <w:sz w:val="24"/>
          <w:szCs w:val="24"/>
        </w:rPr>
      </w:pPr>
      <w:bookmarkStart w:id="7" w:name="_Toc529108600"/>
      <w:bookmarkStart w:id="8" w:name="_Toc79607387"/>
      <w:bookmarkStart w:id="9" w:name="_Toc1827_WPSOffice_Level2"/>
      <w:bookmarkStart w:id="10" w:name="_Toc7997_WPSOffice_Level2"/>
      <w:r w:rsidRPr="002A32D6">
        <w:rPr>
          <w:rFonts w:ascii="宋体" w:eastAsia="宋体" w:hAnsi="宋体" w:cs="微软雅黑" w:hint="eastAsia"/>
          <w:sz w:val="24"/>
          <w:szCs w:val="24"/>
        </w:rPr>
        <w:t>定期跟踪</w:t>
      </w:r>
      <w:bookmarkEnd w:id="7"/>
      <w:bookmarkEnd w:id="8"/>
      <w:bookmarkEnd w:id="9"/>
      <w:bookmarkEnd w:id="10"/>
    </w:p>
    <w:p w14:paraId="69B3005D" w14:textId="77777777" w:rsidR="00F83CBD" w:rsidRPr="002A32D6" w:rsidRDefault="000A37E1">
      <w:pPr>
        <w:spacing w:line="360" w:lineRule="auto"/>
        <w:ind w:firstLineChars="200" w:firstLine="480"/>
        <w:rPr>
          <w:rFonts w:ascii="宋体" w:eastAsia="宋体" w:hAnsi="宋体" w:cs="微软雅黑" w:hint="eastAsia"/>
          <w:sz w:val="24"/>
          <w:szCs w:val="24"/>
        </w:rPr>
      </w:pPr>
      <w:r w:rsidRPr="002A32D6">
        <w:rPr>
          <w:rFonts w:ascii="宋体" w:eastAsia="宋体" w:hAnsi="宋体" w:cs="微软雅黑" w:hint="eastAsia"/>
          <w:sz w:val="24"/>
          <w:szCs w:val="24"/>
        </w:rPr>
        <w:t>项目验收完毕后，需定期电话、现场跟踪系统使用情况，听取意见和建议，及时分析系统存在的问题，并随时给予解决。必要时，需派遣技术人员去现场解</w:t>
      </w:r>
      <w:r w:rsidRPr="002A32D6">
        <w:rPr>
          <w:rFonts w:ascii="宋体" w:eastAsia="宋体" w:hAnsi="宋体" w:cs="微软雅黑" w:hint="eastAsia"/>
          <w:sz w:val="24"/>
          <w:szCs w:val="24"/>
        </w:rPr>
        <w:lastRenderedPageBreak/>
        <w:t>决存在的问题。</w:t>
      </w:r>
    </w:p>
    <w:p w14:paraId="1321DE28" w14:textId="77777777" w:rsidR="00F83CBD" w:rsidRPr="002A32D6" w:rsidRDefault="000A37E1">
      <w:pPr>
        <w:pStyle w:val="ae"/>
        <w:numPr>
          <w:ilvl w:val="0"/>
          <w:numId w:val="3"/>
        </w:numPr>
        <w:spacing w:line="360" w:lineRule="auto"/>
        <w:ind w:firstLineChars="0"/>
        <w:rPr>
          <w:rFonts w:ascii="宋体" w:eastAsia="宋体" w:hAnsi="宋体" w:cs="微软雅黑" w:hint="eastAsia"/>
          <w:sz w:val="24"/>
          <w:szCs w:val="24"/>
        </w:rPr>
      </w:pPr>
      <w:bookmarkStart w:id="11" w:name="_Toc529108601"/>
      <w:bookmarkStart w:id="12" w:name="_Toc79607388"/>
      <w:bookmarkStart w:id="13" w:name="_Toc31176_WPSOffice_Level2"/>
      <w:bookmarkStart w:id="14" w:name="_Toc4581_WPSOffice_Level2"/>
      <w:r w:rsidRPr="002A32D6">
        <w:rPr>
          <w:rFonts w:ascii="宋体" w:eastAsia="宋体" w:hAnsi="宋体" w:cs="微软雅黑" w:hint="eastAsia"/>
          <w:sz w:val="24"/>
          <w:szCs w:val="24"/>
        </w:rPr>
        <w:t>系统升级</w:t>
      </w:r>
      <w:bookmarkEnd w:id="11"/>
      <w:bookmarkEnd w:id="12"/>
      <w:bookmarkEnd w:id="13"/>
      <w:bookmarkEnd w:id="14"/>
    </w:p>
    <w:p w14:paraId="15546D5D" w14:textId="77777777" w:rsidR="00F83CBD" w:rsidRPr="002A32D6" w:rsidRDefault="000A37E1">
      <w:pPr>
        <w:spacing w:line="360" w:lineRule="auto"/>
        <w:ind w:firstLineChars="200" w:firstLine="480"/>
        <w:rPr>
          <w:rFonts w:ascii="宋体" w:eastAsia="宋体" w:hAnsi="宋体" w:cs="微软雅黑" w:hint="eastAsia"/>
          <w:sz w:val="24"/>
          <w:szCs w:val="24"/>
        </w:rPr>
      </w:pPr>
      <w:r w:rsidRPr="002A32D6">
        <w:rPr>
          <w:rFonts w:ascii="宋体" w:eastAsia="宋体" w:hAnsi="宋体" w:cs="微软雅黑" w:hint="eastAsia"/>
          <w:sz w:val="24"/>
          <w:szCs w:val="24"/>
        </w:rPr>
        <w:t>提供定时或不定时巡检服务，做到有问题早发现早解决。并及时向用户通报系统软件升级情况，若用户需要对系统软件升级，需提供升级版本和相应的支持服务。</w:t>
      </w:r>
    </w:p>
    <w:p w14:paraId="7BB0DB30" w14:textId="77777777" w:rsidR="00F83CBD" w:rsidRPr="002A32D6" w:rsidRDefault="000A37E1">
      <w:pPr>
        <w:pStyle w:val="ae"/>
        <w:numPr>
          <w:ilvl w:val="0"/>
          <w:numId w:val="3"/>
        </w:numPr>
        <w:spacing w:line="360" w:lineRule="auto"/>
        <w:ind w:firstLineChars="0"/>
        <w:rPr>
          <w:rFonts w:ascii="宋体" w:eastAsia="宋体" w:hAnsi="宋体" w:cs="微软雅黑" w:hint="eastAsia"/>
          <w:sz w:val="24"/>
          <w:szCs w:val="24"/>
        </w:rPr>
      </w:pPr>
      <w:r w:rsidRPr="002A32D6">
        <w:rPr>
          <w:rFonts w:ascii="宋体" w:eastAsia="宋体" w:hAnsi="宋体" w:cs="微软雅黑" w:hint="eastAsia"/>
          <w:sz w:val="24"/>
          <w:szCs w:val="24"/>
        </w:rPr>
        <w:t>系统安全</w:t>
      </w:r>
    </w:p>
    <w:p w14:paraId="1D7C9098" w14:textId="77777777" w:rsidR="00F83CBD" w:rsidRPr="002A32D6" w:rsidRDefault="000A37E1">
      <w:pPr>
        <w:spacing w:line="360" w:lineRule="auto"/>
        <w:ind w:firstLineChars="200" w:firstLine="480"/>
        <w:rPr>
          <w:rFonts w:ascii="宋体" w:eastAsia="宋体" w:hAnsi="宋体" w:cs="微软雅黑" w:hint="eastAsia"/>
          <w:sz w:val="24"/>
          <w:szCs w:val="24"/>
        </w:rPr>
      </w:pPr>
      <w:r w:rsidRPr="002A32D6">
        <w:rPr>
          <w:rFonts w:ascii="宋体" w:eastAsia="宋体" w:hAnsi="宋体" w:cs="微软雅黑"/>
          <w:sz w:val="24"/>
          <w:szCs w:val="24"/>
        </w:rPr>
        <w:t>必须配合需求方对该软件进行安全检测时发现的安全隐患进行限期修复，在等保测评中发现的系统漏洞、安全漏洞等做整改并安全加固。</w:t>
      </w:r>
    </w:p>
    <w:p w14:paraId="2B44A09A" w14:textId="77777777" w:rsidR="00F83CBD" w:rsidRPr="002A32D6" w:rsidRDefault="000A37E1">
      <w:pPr>
        <w:pStyle w:val="ae"/>
        <w:numPr>
          <w:ilvl w:val="0"/>
          <w:numId w:val="3"/>
        </w:numPr>
        <w:spacing w:line="360" w:lineRule="auto"/>
        <w:ind w:firstLineChars="0"/>
        <w:rPr>
          <w:rFonts w:ascii="宋体" w:eastAsia="宋体" w:hAnsi="宋体" w:cs="微软雅黑" w:hint="eastAsia"/>
          <w:sz w:val="24"/>
          <w:szCs w:val="24"/>
        </w:rPr>
      </w:pPr>
      <w:r w:rsidRPr="002A32D6">
        <w:rPr>
          <w:rFonts w:ascii="宋体" w:eastAsia="宋体" w:hAnsi="宋体" w:cs="微软雅黑" w:hint="eastAsia"/>
          <w:sz w:val="24"/>
          <w:szCs w:val="24"/>
        </w:rPr>
        <w:t>服务器操作系统要求</w:t>
      </w:r>
    </w:p>
    <w:p w14:paraId="2CDCDB5D" w14:textId="77777777" w:rsidR="00F83CBD" w:rsidRPr="002A32D6" w:rsidRDefault="000A37E1">
      <w:pPr>
        <w:spacing w:line="360" w:lineRule="auto"/>
        <w:ind w:firstLineChars="200" w:firstLine="480"/>
        <w:rPr>
          <w:rFonts w:ascii="宋体" w:eastAsia="宋体" w:hAnsi="宋体" w:cs="微软雅黑" w:hint="eastAsia"/>
          <w:sz w:val="24"/>
          <w:szCs w:val="24"/>
        </w:rPr>
      </w:pPr>
      <w:r w:rsidRPr="002A32D6">
        <w:rPr>
          <w:rFonts w:ascii="宋体" w:eastAsia="宋体" w:hAnsi="宋体" w:cs="微软雅黑" w:hint="eastAsia"/>
          <w:sz w:val="24"/>
          <w:szCs w:val="24"/>
        </w:rPr>
        <w:t>软件系统服务器部署要求：如果部署在</w:t>
      </w:r>
      <w:r w:rsidRPr="002A32D6">
        <w:rPr>
          <w:rFonts w:ascii="宋体" w:eastAsia="宋体" w:hAnsi="宋体" w:cs="微软雅黑"/>
          <w:sz w:val="24"/>
          <w:szCs w:val="24"/>
        </w:rPr>
        <w:t>windows 操作系统</w:t>
      </w:r>
      <w:r w:rsidRPr="002A32D6">
        <w:rPr>
          <w:rFonts w:ascii="宋体" w:eastAsia="宋体" w:hAnsi="宋体" w:cs="微软雅黑" w:hint="eastAsia"/>
          <w:sz w:val="24"/>
          <w:szCs w:val="24"/>
        </w:rPr>
        <w:t>，则</w:t>
      </w:r>
      <w:proofErr w:type="gramStart"/>
      <w:r w:rsidRPr="002A32D6">
        <w:rPr>
          <w:rFonts w:ascii="宋体" w:eastAsia="宋体" w:hAnsi="宋体" w:cs="微软雅黑"/>
          <w:sz w:val="24"/>
          <w:szCs w:val="24"/>
        </w:rPr>
        <w:t>需支持</w:t>
      </w:r>
      <w:proofErr w:type="gramEnd"/>
      <w:r w:rsidRPr="002A32D6">
        <w:rPr>
          <w:rFonts w:ascii="宋体" w:eastAsia="宋体" w:hAnsi="宋体" w:cs="微软雅黑"/>
          <w:sz w:val="24"/>
          <w:szCs w:val="24"/>
        </w:rPr>
        <w:t>windows server  2016</w:t>
      </w:r>
      <w:r w:rsidRPr="002A32D6">
        <w:rPr>
          <w:rFonts w:ascii="宋体" w:eastAsia="宋体" w:hAnsi="宋体" w:cs="微软雅黑" w:hint="eastAsia"/>
          <w:sz w:val="24"/>
          <w:szCs w:val="24"/>
        </w:rPr>
        <w:t>或</w:t>
      </w:r>
      <w:r w:rsidRPr="002A32D6">
        <w:rPr>
          <w:rFonts w:ascii="宋体" w:eastAsia="宋体" w:hAnsi="宋体" w:cs="微软雅黑"/>
          <w:sz w:val="24"/>
          <w:szCs w:val="24"/>
        </w:rPr>
        <w:t>以上</w:t>
      </w:r>
      <w:r w:rsidRPr="002A32D6">
        <w:rPr>
          <w:rFonts w:ascii="宋体" w:eastAsia="宋体" w:hAnsi="宋体" w:cs="微软雅黑" w:hint="eastAsia"/>
          <w:sz w:val="24"/>
          <w:szCs w:val="24"/>
        </w:rPr>
        <w:t>版本。如果部署在</w:t>
      </w:r>
      <w:proofErr w:type="spellStart"/>
      <w:r w:rsidRPr="002A32D6">
        <w:rPr>
          <w:rFonts w:ascii="宋体" w:eastAsia="宋体" w:hAnsi="宋体" w:cs="微软雅黑"/>
          <w:sz w:val="24"/>
          <w:szCs w:val="24"/>
        </w:rPr>
        <w:t>linux</w:t>
      </w:r>
      <w:proofErr w:type="spellEnd"/>
      <w:r w:rsidRPr="002A32D6">
        <w:rPr>
          <w:rFonts w:ascii="宋体" w:eastAsia="宋体" w:hAnsi="宋体" w:cs="微软雅黑"/>
          <w:sz w:val="24"/>
          <w:szCs w:val="24"/>
        </w:rPr>
        <w:t>操作系统</w:t>
      </w:r>
      <w:r w:rsidRPr="002A32D6">
        <w:rPr>
          <w:rFonts w:ascii="宋体" w:eastAsia="宋体" w:hAnsi="宋体" w:cs="微软雅黑" w:hint="eastAsia"/>
          <w:sz w:val="24"/>
          <w:szCs w:val="24"/>
        </w:rPr>
        <w:t>，则要求部署在麒麟V</w:t>
      </w:r>
      <w:r w:rsidRPr="002A32D6">
        <w:rPr>
          <w:rFonts w:ascii="宋体" w:eastAsia="宋体" w:hAnsi="宋体" w:cs="微软雅黑"/>
          <w:sz w:val="24"/>
          <w:szCs w:val="24"/>
        </w:rPr>
        <w:t>7.0</w:t>
      </w:r>
      <w:r w:rsidRPr="002A32D6">
        <w:rPr>
          <w:rFonts w:ascii="宋体" w:eastAsia="宋体" w:hAnsi="宋体" w:cs="微软雅黑" w:hint="eastAsia"/>
          <w:sz w:val="24"/>
          <w:szCs w:val="24"/>
        </w:rPr>
        <w:t>版本6</w:t>
      </w:r>
      <w:r w:rsidRPr="002A32D6">
        <w:rPr>
          <w:rFonts w:ascii="宋体" w:eastAsia="宋体" w:hAnsi="宋体" w:cs="微软雅黑"/>
          <w:sz w:val="24"/>
          <w:szCs w:val="24"/>
        </w:rPr>
        <w:t>4</w:t>
      </w:r>
      <w:r w:rsidRPr="002A32D6">
        <w:rPr>
          <w:rFonts w:ascii="宋体" w:eastAsia="宋体" w:hAnsi="宋体" w:cs="微软雅黑" w:hint="eastAsia"/>
          <w:sz w:val="24"/>
          <w:szCs w:val="24"/>
        </w:rPr>
        <w:t>位或以上版本。其他L</w:t>
      </w:r>
      <w:r w:rsidRPr="002A32D6">
        <w:rPr>
          <w:rFonts w:ascii="宋体" w:eastAsia="宋体" w:hAnsi="宋体" w:cs="微软雅黑"/>
          <w:sz w:val="24"/>
          <w:szCs w:val="24"/>
        </w:rPr>
        <w:t>inux</w:t>
      </w:r>
      <w:r w:rsidRPr="002A32D6">
        <w:rPr>
          <w:rFonts w:ascii="宋体" w:eastAsia="宋体" w:hAnsi="宋体" w:cs="微软雅黑" w:hint="eastAsia"/>
          <w:sz w:val="24"/>
          <w:szCs w:val="24"/>
        </w:rPr>
        <w:t>系列系统，则要求不使用</w:t>
      </w:r>
      <w:proofErr w:type="spellStart"/>
      <w:r w:rsidRPr="002A32D6">
        <w:rPr>
          <w:rFonts w:ascii="宋体" w:eastAsia="宋体" w:hAnsi="宋体" w:cs="微软雅黑" w:hint="eastAsia"/>
          <w:sz w:val="24"/>
          <w:szCs w:val="24"/>
        </w:rPr>
        <w:t>c</w:t>
      </w:r>
      <w:r w:rsidRPr="002A32D6">
        <w:rPr>
          <w:rFonts w:ascii="宋体" w:eastAsia="宋体" w:hAnsi="宋体" w:cs="微软雅黑"/>
          <w:sz w:val="24"/>
          <w:szCs w:val="24"/>
        </w:rPr>
        <w:t>entOS</w:t>
      </w:r>
      <w:proofErr w:type="spellEnd"/>
      <w:r w:rsidRPr="002A32D6">
        <w:rPr>
          <w:rFonts w:ascii="宋体" w:eastAsia="宋体" w:hAnsi="宋体" w:cs="微软雅黑" w:hint="eastAsia"/>
          <w:sz w:val="24"/>
          <w:szCs w:val="24"/>
        </w:rPr>
        <w:t>、</w:t>
      </w:r>
      <w:proofErr w:type="spellStart"/>
      <w:r w:rsidRPr="002A32D6">
        <w:rPr>
          <w:rFonts w:ascii="宋体" w:eastAsia="宋体" w:hAnsi="宋体" w:cs="微软雅黑" w:hint="eastAsia"/>
          <w:sz w:val="24"/>
          <w:szCs w:val="24"/>
        </w:rPr>
        <w:t>R</w:t>
      </w:r>
      <w:r w:rsidRPr="002A32D6">
        <w:rPr>
          <w:rFonts w:ascii="宋体" w:eastAsia="宋体" w:hAnsi="宋体" w:cs="微软雅黑"/>
          <w:sz w:val="24"/>
          <w:szCs w:val="24"/>
        </w:rPr>
        <w:t>edhat</w:t>
      </w:r>
      <w:proofErr w:type="spellEnd"/>
      <w:r w:rsidRPr="002A32D6">
        <w:rPr>
          <w:rFonts w:ascii="宋体" w:eastAsia="宋体" w:hAnsi="宋体" w:cs="微软雅黑" w:hint="eastAsia"/>
          <w:sz w:val="24"/>
          <w:szCs w:val="24"/>
        </w:rPr>
        <w:t>、Ub</w:t>
      </w:r>
      <w:r w:rsidRPr="002A32D6">
        <w:rPr>
          <w:rFonts w:ascii="宋体" w:eastAsia="宋体" w:hAnsi="宋体" w:cs="微软雅黑"/>
          <w:sz w:val="24"/>
          <w:szCs w:val="24"/>
        </w:rPr>
        <w:t>untu</w:t>
      </w:r>
      <w:r w:rsidRPr="002A32D6">
        <w:rPr>
          <w:rFonts w:ascii="宋体" w:eastAsia="宋体" w:hAnsi="宋体" w:cs="微软雅黑" w:hint="eastAsia"/>
          <w:sz w:val="24"/>
          <w:szCs w:val="24"/>
        </w:rPr>
        <w:t>、深度操作系统。</w:t>
      </w:r>
    </w:p>
    <w:p w14:paraId="63C257A8" w14:textId="77777777" w:rsidR="00F83CBD" w:rsidRPr="002A32D6" w:rsidRDefault="000A37E1">
      <w:pPr>
        <w:pStyle w:val="2"/>
        <w:numPr>
          <w:ilvl w:val="0"/>
          <w:numId w:val="1"/>
        </w:numPr>
        <w:spacing w:line="360" w:lineRule="auto"/>
        <w:rPr>
          <w:rFonts w:ascii="宋体" w:eastAsia="宋体" w:hAnsi="宋体" w:cs="微软雅黑" w:hint="eastAsia"/>
          <w:sz w:val="24"/>
          <w:szCs w:val="24"/>
        </w:rPr>
      </w:pPr>
      <w:r w:rsidRPr="002A32D6">
        <w:rPr>
          <w:rFonts w:ascii="宋体" w:eastAsia="宋体" w:hAnsi="宋体" w:cs="微软雅黑" w:hint="eastAsia"/>
          <w:sz w:val="24"/>
          <w:szCs w:val="24"/>
        </w:rPr>
        <w:t>其它要求</w:t>
      </w:r>
    </w:p>
    <w:p w14:paraId="6536B057" w14:textId="77777777" w:rsidR="00F83CBD" w:rsidRPr="002A32D6" w:rsidRDefault="000A37E1">
      <w:pPr>
        <w:spacing w:line="360" w:lineRule="auto"/>
        <w:ind w:left="210" w:firstLine="420"/>
        <w:rPr>
          <w:rFonts w:ascii="宋体" w:eastAsia="宋体" w:hAnsi="宋体" w:hint="eastAsia"/>
          <w:sz w:val="24"/>
          <w:szCs w:val="24"/>
        </w:rPr>
      </w:pPr>
      <w:r w:rsidRPr="002A32D6">
        <w:rPr>
          <w:rFonts w:ascii="宋体" w:eastAsia="宋体" w:hAnsi="宋体" w:cs="微软雅黑" w:hint="eastAsia"/>
          <w:sz w:val="24"/>
          <w:szCs w:val="24"/>
        </w:rPr>
        <w:t>培训要求</w:t>
      </w:r>
      <w:r w:rsidRPr="002A32D6">
        <w:rPr>
          <w:rFonts w:ascii="宋体" w:eastAsia="宋体" w:hAnsi="宋体" w:hint="eastAsia"/>
          <w:sz w:val="24"/>
          <w:szCs w:val="24"/>
        </w:rPr>
        <w:t>：</w:t>
      </w:r>
    </w:p>
    <w:p w14:paraId="7E17D9CF" w14:textId="77777777" w:rsidR="00F83CBD" w:rsidRPr="002A32D6" w:rsidRDefault="000A37E1">
      <w:pPr>
        <w:spacing w:line="360" w:lineRule="auto"/>
        <w:ind w:leftChars="300" w:left="630"/>
        <w:rPr>
          <w:rFonts w:ascii="宋体" w:eastAsia="宋体" w:hAnsi="宋体" w:cs="微软雅黑" w:hint="eastAsia"/>
          <w:sz w:val="24"/>
          <w:szCs w:val="24"/>
        </w:rPr>
      </w:pPr>
      <w:r w:rsidRPr="002A32D6">
        <w:rPr>
          <w:rFonts w:ascii="宋体" w:eastAsia="宋体" w:hAnsi="宋体" w:cs="微软雅黑" w:hint="eastAsia"/>
          <w:sz w:val="24"/>
          <w:szCs w:val="24"/>
        </w:rPr>
        <w:t>1、培训内容与课程要求</w:t>
      </w:r>
    </w:p>
    <w:p w14:paraId="740BE317" w14:textId="77777777" w:rsidR="00F83CBD" w:rsidRPr="002A32D6" w:rsidRDefault="000A37E1">
      <w:pPr>
        <w:spacing w:line="360" w:lineRule="auto"/>
        <w:ind w:leftChars="300" w:left="630" w:firstLineChars="200" w:firstLine="480"/>
        <w:rPr>
          <w:rFonts w:ascii="宋体" w:eastAsia="宋体" w:hAnsi="宋体" w:cs="微软雅黑" w:hint="eastAsia"/>
          <w:sz w:val="24"/>
          <w:szCs w:val="24"/>
        </w:rPr>
      </w:pPr>
      <w:r w:rsidRPr="002A32D6">
        <w:rPr>
          <w:rFonts w:ascii="宋体" w:eastAsia="宋体" w:hAnsi="宋体" w:cs="微软雅黑" w:hint="eastAsia"/>
          <w:sz w:val="24"/>
          <w:szCs w:val="24"/>
        </w:rPr>
        <w:t>对系统的使用，操作，维护进行培训。培训时提供安装使用维护说明书，以确保需求方能够对系统有足够的了解和熟悉，能够独立进行系统的日常维护和管理。培训所需一切资料由服务商提供。</w:t>
      </w:r>
    </w:p>
    <w:p w14:paraId="0713E42B" w14:textId="77777777" w:rsidR="00F83CBD" w:rsidRPr="002A32D6" w:rsidRDefault="000A37E1">
      <w:pPr>
        <w:spacing w:line="360" w:lineRule="auto"/>
        <w:ind w:leftChars="300" w:left="630"/>
        <w:rPr>
          <w:rFonts w:ascii="宋体" w:eastAsia="宋体" w:hAnsi="宋体" w:cs="微软雅黑" w:hint="eastAsia"/>
          <w:sz w:val="24"/>
          <w:szCs w:val="24"/>
        </w:rPr>
      </w:pPr>
      <w:r w:rsidRPr="002A32D6">
        <w:rPr>
          <w:rFonts w:ascii="宋体" w:eastAsia="宋体" w:hAnsi="宋体" w:cs="微软雅黑" w:hint="eastAsia"/>
          <w:sz w:val="24"/>
          <w:szCs w:val="24"/>
        </w:rPr>
        <w:t>2、培训费用</w:t>
      </w:r>
    </w:p>
    <w:p w14:paraId="7FE7E391" w14:textId="77777777" w:rsidR="00F83CBD" w:rsidRDefault="000A37E1">
      <w:pPr>
        <w:spacing w:line="360" w:lineRule="auto"/>
        <w:ind w:leftChars="300" w:left="630" w:firstLineChars="200" w:firstLine="480"/>
        <w:rPr>
          <w:rFonts w:ascii="宋体" w:eastAsia="宋体" w:hAnsi="宋体" w:hint="eastAsia"/>
          <w:sz w:val="24"/>
          <w:szCs w:val="24"/>
        </w:rPr>
      </w:pPr>
      <w:r w:rsidRPr="002A32D6">
        <w:rPr>
          <w:rFonts w:ascii="宋体" w:eastAsia="宋体" w:hAnsi="宋体" w:cs="微软雅黑" w:hint="eastAsia"/>
          <w:sz w:val="24"/>
          <w:szCs w:val="24"/>
        </w:rPr>
        <w:t>培训过程中所发生的一切费用（</w:t>
      </w:r>
      <w:proofErr w:type="gramStart"/>
      <w:r w:rsidRPr="002A32D6">
        <w:rPr>
          <w:rFonts w:ascii="宋体" w:eastAsia="宋体" w:hAnsi="宋体" w:cs="微软雅黑" w:hint="eastAsia"/>
          <w:sz w:val="24"/>
          <w:szCs w:val="24"/>
        </w:rPr>
        <w:t>含培训</w:t>
      </w:r>
      <w:proofErr w:type="gramEnd"/>
      <w:r w:rsidRPr="002A32D6">
        <w:rPr>
          <w:rFonts w:ascii="宋体" w:eastAsia="宋体" w:hAnsi="宋体" w:cs="微软雅黑" w:hint="eastAsia"/>
          <w:sz w:val="24"/>
          <w:szCs w:val="24"/>
        </w:rPr>
        <w:t>教材费）均包含在报价中。</w:t>
      </w:r>
    </w:p>
    <w:sectPr w:rsidR="00F83CB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6C181" w14:textId="77777777" w:rsidR="0061262C" w:rsidRDefault="0061262C">
      <w:pPr>
        <w:rPr>
          <w:rFonts w:hint="eastAsia"/>
        </w:rPr>
      </w:pPr>
      <w:r>
        <w:separator/>
      </w:r>
    </w:p>
  </w:endnote>
  <w:endnote w:type="continuationSeparator" w:id="0">
    <w:p w14:paraId="5B7253A2" w14:textId="77777777" w:rsidR="0061262C" w:rsidRDefault="006126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228843"/>
    </w:sdtPr>
    <w:sdtContent>
      <w:sdt>
        <w:sdtPr>
          <w:id w:val="1728636285"/>
        </w:sdtPr>
        <w:sdtContent>
          <w:p w14:paraId="636B58B1" w14:textId="17195A7A" w:rsidR="00F83CBD" w:rsidRDefault="000A37E1">
            <w:pPr>
              <w:pStyle w:val="a7"/>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sidR="007F739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739E">
              <w:rPr>
                <w:b/>
                <w:bCs/>
                <w:noProof/>
              </w:rPr>
              <w:t>14</w:t>
            </w:r>
            <w:r>
              <w:rPr>
                <w:b/>
                <w:bCs/>
                <w:sz w:val="24"/>
                <w:szCs w:val="24"/>
              </w:rPr>
              <w:fldChar w:fldCharType="end"/>
            </w:r>
          </w:p>
        </w:sdtContent>
      </w:sdt>
    </w:sdtContent>
  </w:sdt>
  <w:p w14:paraId="67B3648E" w14:textId="77777777" w:rsidR="00F83CBD" w:rsidRDefault="00F83CBD">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D5F88" w14:textId="77777777" w:rsidR="0061262C" w:rsidRDefault="0061262C">
      <w:pPr>
        <w:rPr>
          <w:rFonts w:hint="eastAsia"/>
        </w:rPr>
      </w:pPr>
      <w:r>
        <w:separator/>
      </w:r>
    </w:p>
  </w:footnote>
  <w:footnote w:type="continuationSeparator" w:id="0">
    <w:p w14:paraId="26E90E82" w14:textId="77777777" w:rsidR="0061262C" w:rsidRDefault="0061262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E00CA"/>
    <w:multiLevelType w:val="multilevel"/>
    <w:tmpl w:val="18FE00C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BE4BB8"/>
    <w:multiLevelType w:val="multilevel"/>
    <w:tmpl w:val="19BE4B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32624BE"/>
    <w:multiLevelType w:val="multilevel"/>
    <w:tmpl w:val="532624BE"/>
    <w:lvl w:ilvl="0">
      <w:start w:val="1"/>
      <w:numFmt w:val="decimal"/>
      <w:lvlText w:val="%1."/>
      <w:lvlJc w:val="left"/>
      <w:pPr>
        <w:ind w:left="780" w:hanging="420"/>
      </w:pPr>
    </w:lvl>
    <w:lvl w:ilvl="1">
      <w:start w:val="1"/>
      <w:numFmt w:val="decimal"/>
      <w:lvlText w:val="（%2）"/>
      <w:lvlJc w:val="left"/>
      <w:pPr>
        <w:ind w:left="1500" w:hanging="72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68623431">
    <w:abstractNumId w:val="0"/>
  </w:num>
  <w:num w:numId="2" w16cid:durableId="794324094">
    <w:abstractNumId w:val="2"/>
  </w:num>
  <w:num w:numId="3" w16cid:durableId="1575163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E0ODAzNTM2OTgyNTU5NzY5YTJkNjQ1ZDEwYzhmNzYifQ=="/>
  </w:docVars>
  <w:rsids>
    <w:rsidRoot w:val="003D2B2E"/>
    <w:rsid w:val="00003F9B"/>
    <w:rsid w:val="000069D3"/>
    <w:rsid w:val="000251D8"/>
    <w:rsid w:val="000329E3"/>
    <w:rsid w:val="00046722"/>
    <w:rsid w:val="000511E3"/>
    <w:rsid w:val="0008430D"/>
    <w:rsid w:val="000A37E1"/>
    <w:rsid w:val="000A506C"/>
    <w:rsid w:val="000C5A78"/>
    <w:rsid w:val="00131EC2"/>
    <w:rsid w:val="0016695B"/>
    <w:rsid w:val="001960A5"/>
    <w:rsid w:val="001A42A8"/>
    <w:rsid w:val="001B0359"/>
    <w:rsid w:val="001C618D"/>
    <w:rsid w:val="002114AD"/>
    <w:rsid w:val="0022268B"/>
    <w:rsid w:val="00232777"/>
    <w:rsid w:val="00233AF6"/>
    <w:rsid w:val="0023505C"/>
    <w:rsid w:val="002426D4"/>
    <w:rsid w:val="0026477A"/>
    <w:rsid w:val="00266487"/>
    <w:rsid w:val="00275CE9"/>
    <w:rsid w:val="00283C66"/>
    <w:rsid w:val="002961AC"/>
    <w:rsid w:val="002A32D6"/>
    <w:rsid w:val="002C118F"/>
    <w:rsid w:val="002C2B5B"/>
    <w:rsid w:val="002C3B49"/>
    <w:rsid w:val="002D022F"/>
    <w:rsid w:val="00304E06"/>
    <w:rsid w:val="003317B7"/>
    <w:rsid w:val="003556F9"/>
    <w:rsid w:val="00364046"/>
    <w:rsid w:val="00393244"/>
    <w:rsid w:val="003B2271"/>
    <w:rsid w:val="003C1E3C"/>
    <w:rsid w:val="003D2B2E"/>
    <w:rsid w:val="003E488F"/>
    <w:rsid w:val="003E4E2C"/>
    <w:rsid w:val="00420E57"/>
    <w:rsid w:val="00426670"/>
    <w:rsid w:val="0043586D"/>
    <w:rsid w:val="00451D7F"/>
    <w:rsid w:val="0049337E"/>
    <w:rsid w:val="004A27A2"/>
    <w:rsid w:val="004A456D"/>
    <w:rsid w:val="004E0DA9"/>
    <w:rsid w:val="00511AFA"/>
    <w:rsid w:val="00511D14"/>
    <w:rsid w:val="00516934"/>
    <w:rsid w:val="005531B4"/>
    <w:rsid w:val="00562F9D"/>
    <w:rsid w:val="005868F9"/>
    <w:rsid w:val="00592A0F"/>
    <w:rsid w:val="005B1AF1"/>
    <w:rsid w:val="005C1C52"/>
    <w:rsid w:val="005D75A7"/>
    <w:rsid w:val="005E0299"/>
    <w:rsid w:val="0061262C"/>
    <w:rsid w:val="00612E1F"/>
    <w:rsid w:val="0066115B"/>
    <w:rsid w:val="00662D85"/>
    <w:rsid w:val="00694F2A"/>
    <w:rsid w:val="006B4071"/>
    <w:rsid w:val="006B4B99"/>
    <w:rsid w:val="006D2616"/>
    <w:rsid w:val="00714ADD"/>
    <w:rsid w:val="00730754"/>
    <w:rsid w:val="0073220F"/>
    <w:rsid w:val="00747414"/>
    <w:rsid w:val="007728EA"/>
    <w:rsid w:val="00774B42"/>
    <w:rsid w:val="007A43B9"/>
    <w:rsid w:val="007D08C7"/>
    <w:rsid w:val="007D7B37"/>
    <w:rsid w:val="007F2508"/>
    <w:rsid w:val="007F739E"/>
    <w:rsid w:val="00811B3D"/>
    <w:rsid w:val="00826AB8"/>
    <w:rsid w:val="00834568"/>
    <w:rsid w:val="00845739"/>
    <w:rsid w:val="00852D2F"/>
    <w:rsid w:val="00870719"/>
    <w:rsid w:val="00892200"/>
    <w:rsid w:val="008C6878"/>
    <w:rsid w:val="008D08F6"/>
    <w:rsid w:val="008E5140"/>
    <w:rsid w:val="009013DA"/>
    <w:rsid w:val="00911196"/>
    <w:rsid w:val="0091230E"/>
    <w:rsid w:val="00921E2E"/>
    <w:rsid w:val="00946FFC"/>
    <w:rsid w:val="00960034"/>
    <w:rsid w:val="0096214C"/>
    <w:rsid w:val="00966121"/>
    <w:rsid w:val="009A05E8"/>
    <w:rsid w:val="009A7B17"/>
    <w:rsid w:val="009B0B45"/>
    <w:rsid w:val="009C0148"/>
    <w:rsid w:val="009C6988"/>
    <w:rsid w:val="009E6300"/>
    <w:rsid w:val="00A13A00"/>
    <w:rsid w:val="00A143F6"/>
    <w:rsid w:val="00A15C82"/>
    <w:rsid w:val="00A31E8E"/>
    <w:rsid w:val="00A6383F"/>
    <w:rsid w:val="00A770A7"/>
    <w:rsid w:val="00A87576"/>
    <w:rsid w:val="00A95EFB"/>
    <w:rsid w:val="00AB7066"/>
    <w:rsid w:val="00AD30D4"/>
    <w:rsid w:val="00AD4330"/>
    <w:rsid w:val="00AF7FFB"/>
    <w:rsid w:val="00B41334"/>
    <w:rsid w:val="00B8766B"/>
    <w:rsid w:val="00BA73B5"/>
    <w:rsid w:val="00BC5D0B"/>
    <w:rsid w:val="00BE046E"/>
    <w:rsid w:val="00BE386B"/>
    <w:rsid w:val="00BF758D"/>
    <w:rsid w:val="00C34DC6"/>
    <w:rsid w:val="00C56C33"/>
    <w:rsid w:val="00C61A63"/>
    <w:rsid w:val="00C72591"/>
    <w:rsid w:val="00C945E9"/>
    <w:rsid w:val="00CD7751"/>
    <w:rsid w:val="00D00D7F"/>
    <w:rsid w:val="00D016AB"/>
    <w:rsid w:val="00D13295"/>
    <w:rsid w:val="00D305F2"/>
    <w:rsid w:val="00D439C1"/>
    <w:rsid w:val="00D57CFE"/>
    <w:rsid w:val="00D819DE"/>
    <w:rsid w:val="00D91AB0"/>
    <w:rsid w:val="00DA62EA"/>
    <w:rsid w:val="00DF5395"/>
    <w:rsid w:val="00E242D0"/>
    <w:rsid w:val="00E26E93"/>
    <w:rsid w:val="00E420AD"/>
    <w:rsid w:val="00E53EDB"/>
    <w:rsid w:val="00E55759"/>
    <w:rsid w:val="00E72284"/>
    <w:rsid w:val="00E776F7"/>
    <w:rsid w:val="00E9520C"/>
    <w:rsid w:val="00EA10A5"/>
    <w:rsid w:val="00EC6736"/>
    <w:rsid w:val="00EC7025"/>
    <w:rsid w:val="00F4102E"/>
    <w:rsid w:val="00F46AC2"/>
    <w:rsid w:val="00F52778"/>
    <w:rsid w:val="00F83CBD"/>
    <w:rsid w:val="00F87812"/>
    <w:rsid w:val="00F92BC6"/>
    <w:rsid w:val="00FC071C"/>
    <w:rsid w:val="00FD0455"/>
    <w:rsid w:val="00FE21C7"/>
    <w:rsid w:val="00FE2E0C"/>
    <w:rsid w:val="00FE6559"/>
    <w:rsid w:val="00FF461F"/>
    <w:rsid w:val="00FF63E2"/>
    <w:rsid w:val="0D6C2FFB"/>
    <w:rsid w:val="1C626E2C"/>
    <w:rsid w:val="1EED366B"/>
    <w:rsid w:val="25160C3D"/>
    <w:rsid w:val="270A26F2"/>
    <w:rsid w:val="272B28BC"/>
    <w:rsid w:val="27421AB5"/>
    <w:rsid w:val="2E7B5CAA"/>
    <w:rsid w:val="41472436"/>
    <w:rsid w:val="4B0B108D"/>
    <w:rsid w:val="6C8D7AD6"/>
    <w:rsid w:val="6DDF537A"/>
    <w:rsid w:val="7BF7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BBA23"/>
  <w15:docId w15:val="{0ECBC120-7E7F-4853-A408-926812D1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e">
    <w:name w:val="List Paragraph"/>
    <w:basedOn w:val="a"/>
    <w:uiPriority w:val="99"/>
    <w:qFormat/>
    <w:pPr>
      <w:ind w:firstLineChars="200" w:firstLine="420"/>
    </w:pPr>
  </w:style>
  <w:style w:type="paragraph" w:customStyle="1" w:styleId="1">
    <w:name w:val="列出段落1"/>
    <w:basedOn w:val="a"/>
    <w:uiPriority w:val="34"/>
    <w:qFormat/>
    <w:pPr>
      <w:ind w:firstLineChars="200" w:firstLine="420"/>
    </w:pPr>
  </w:style>
  <w:style w:type="paragraph" w:customStyle="1" w:styleId="H0">
    <w:name w:val="H0正文"/>
    <w:basedOn w:val="a"/>
    <w:link w:val="H00"/>
    <w:qFormat/>
    <w:pPr>
      <w:spacing w:line="360" w:lineRule="auto"/>
      <w:ind w:firstLineChars="200" w:firstLine="200"/>
    </w:pPr>
    <w:rPr>
      <w:rFonts w:ascii="宋体" w:eastAsia="宋体" w:hAnsi="宋体" w:cs="Times New Roman"/>
      <w:sz w:val="24"/>
      <w:szCs w:val="24"/>
    </w:rPr>
  </w:style>
  <w:style w:type="character" w:customStyle="1" w:styleId="H00">
    <w:name w:val="H0正文 字符"/>
    <w:basedOn w:val="a0"/>
    <w:link w:val="H0"/>
    <w:qFormat/>
    <w:rPr>
      <w:rFonts w:ascii="宋体" w:hAnsi="宋体"/>
      <w:kern w:val="2"/>
      <w:sz w:val="24"/>
      <w:szCs w:val="24"/>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paragraph" w:styleId="af">
    <w:name w:val="Revision"/>
    <w:hidden/>
    <w:uiPriority w:val="99"/>
    <w:semiHidden/>
    <w:rsid w:val="00EA10A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1810</Words>
  <Characters>10317</Characters>
  <Application>Microsoft Office Word</Application>
  <DocSecurity>0</DocSecurity>
  <Lines>85</Lines>
  <Paragraphs>24</Paragraphs>
  <ScaleCrop>false</ScaleCrop>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44</cp:revision>
  <dcterms:created xsi:type="dcterms:W3CDTF">2024-12-24T07:53:00Z</dcterms:created>
  <dcterms:modified xsi:type="dcterms:W3CDTF">2025-07-02T01:17:00Z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F108A40EF26F4B89BDE6873308E2969C_13</vt:lpwstr>
  </property>
  <property fmtid="{D5CDD505-2E9C-101B-9397-08002B2CF9AE}" pid="4" name="KSOTemplateDocerSaveRecord">
    <vt:lpwstr>eyJoZGlkIjoiOTYxOTNiODc5MjI0M2FjNTU2NGYzYzJkMjQyMmRjODgiLCJ1c2VySWQiOiIyNzAxMzExNjEifQ==</vt:lpwstr>
  </property>
</Properties>
</file>